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864D3A0" w14:textId="77777777" w:rsidR="00B705C7" w:rsidRDefault="00B14589" w:rsidP="00C75B05">
      <w:pPr>
        <w:pStyle w:val="Title"/>
        <w:jc w:val="left"/>
        <w:rPr>
          <w:rFonts w:ascii="Arial" w:hAnsi="Arial" w:cs="Arial"/>
          <w:noProof/>
          <w:sz w:val="22"/>
          <w:szCs w:val="22"/>
          <w:u w:val="none"/>
        </w:rPr>
      </w:pPr>
      <w:r>
        <w:rPr>
          <w:noProof/>
        </w:rPr>
        <w:pict w14:anchorId="162D1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5in;margin-top:-27pt;width:188.9pt;height:72.45pt;z-index:-251657216;mso-wrap-edited:f;mso-position-horizontal-relative:text;mso-position-vertical-relative:text;mso-width-relative:page;mso-height-relative:page" wrapcoords="-85 0 -85 21154 21600 21154 21600 0 -85 0">
            <v:imagedata r:id="rId8" o:title="sexual-health-clinic.png" croptop="18804f" cropbottom="20743f" cropleft="5800f" cropright="5516f"/>
          </v:shape>
        </w:pict>
      </w:r>
    </w:p>
    <w:p w14:paraId="3F175E91" w14:textId="77777777" w:rsidR="00B14589" w:rsidRDefault="00B14589" w:rsidP="00C75B05">
      <w:pPr>
        <w:pStyle w:val="Title"/>
        <w:jc w:val="left"/>
        <w:rPr>
          <w:rFonts w:ascii="Arial" w:hAnsi="Arial" w:cs="Arial"/>
          <w:sz w:val="22"/>
          <w:szCs w:val="22"/>
        </w:rPr>
      </w:pPr>
    </w:p>
    <w:p w14:paraId="7E93B86A" w14:textId="77777777" w:rsidR="00B705C7" w:rsidRPr="00C75B05" w:rsidRDefault="00B705C7" w:rsidP="00B14589">
      <w:pPr>
        <w:pStyle w:val="Title"/>
        <w:jc w:val="right"/>
        <w:rPr>
          <w:rFonts w:ascii="Arial" w:hAnsi="Arial" w:cs="Arial"/>
          <w:b/>
          <w:sz w:val="22"/>
          <w:szCs w:val="22"/>
        </w:rPr>
      </w:pPr>
    </w:p>
    <w:p w14:paraId="0416AF40" w14:textId="77777777" w:rsidR="00B705C7" w:rsidRPr="00C75B05" w:rsidRDefault="00B705C7">
      <w:pPr>
        <w:pStyle w:val="Title"/>
        <w:rPr>
          <w:rFonts w:ascii="Arial" w:hAnsi="Arial" w:cs="Arial"/>
          <w:sz w:val="22"/>
          <w:szCs w:val="22"/>
        </w:rPr>
      </w:pPr>
      <w:r w:rsidRPr="00C75B05">
        <w:rPr>
          <w:rFonts w:ascii="Arial" w:hAnsi="Arial" w:cs="Arial"/>
          <w:sz w:val="22"/>
          <w:szCs w:val="22"/>
        </w:rPr>
        <w:t>Procedure for Self-Injection</w:t>
      </w:r>
    </w:p>
    <w:p w14:paraId="754DDDB9" w14:textId="77777777" w:rsidR="00B705C7" w:rsidRPr="00C75B05" w:rsidRDefault="00B705C7">
      <w:pPr>
        <w:jc w:val="both"/>
        <w:rPr>
          <w:rFonts w:ascii="Arial" w:hAnsi="Arial" w:cs="Arial"/>
          <w:sz w:val="22"/>
          <w:szCs w:val="22"/>
        </w:rPr>
      </w:pPr>
    </w:p>
    <w:p w14:paraId="473FFA3E" w14:textId="77777777" w:rsidR="00B705C7" w:rsidRPr="00C75B05" w:rsidRDefault="00B705C7">
      <w:pPr>
        <w:pStyle w:val="Subtitle"/>
        <w:rPr>
          <w:rFonts w:ascii="Arial" w:hAnsi="Arial" w:cs="Arial"/>
          <w:sz w:val="22"/>
          <w:szCs w:val="22"/>
        </w:rPr>
      </w:pPr>
      <w:r w:rsidRPr="00C75B05">
        <w:rPr>
          <w:rFonts w:ascii="Arial" w:hAnsi="Arial" w:cs="Arial"/>
          <w:sz w:val="22"/>
          <w:szCs w:val="22"/>
        </w:rPr>
        <w:t>Introduction</w:t>
      </w:r>
    </w:p>
    <w:p w14:paraId="7C6FF60F" w14:textId="77777777" w:rsidR="00B705C7" w:rsidRPr="00C75B05" w:rsidRDefault="00B705C7">
      <w:pPr>
        <w:jc w:val="both"/>
        <w:rPr>
          <w:rFonts w:ascii="Arial" w:hAnsi="Arial" w:cs="Arial"/>
          <w:sz w:val="22"/>
          <w:szCs w:val="22"/>
        </w:rPr>
      </w:pPr>
    </w:p>
    <w:p w14:paraId="6E3F9FF9" w14:textId="77777777" w:rsidR="00B705C7" w:rsidRPr="00975BEB" w:rsidRDefault="00B705C7">
      <w:pPr>
        <w:jc w:val="both"/>
        <w:rPr>
          <w:rFonts w:ascii="Arial" w:hAnsi="Arial" w:cs="Arial"/>
          <w:sz w:val="22"/>
          <w:szCs w:val="22"/>
        </w:rPr>
      </w:pPr>
      <w:r w:rsidRPr="00975BEB">
        <w:rPr>
          <w:rFonts w:ascii="Arial" w:hAnsi="Arial" w:cs="Arial"/>
          <w:sz w:val="22"/>
          <w:szCs w:val="22"/>
        </w:rPr>
        <w:t>The injection drugs used at this Clinic are only PGE</w:t>
      </w:r>
      <w:r w:rsidRPr="00975BEB">
        <w:rPr>
          <w:rFonts w:ascii="Arial" w:hAnsi="Arial" w:cs="Arial"/>
          <w:sz w:val="22"/>
          <w:szCs w:val="22"/>
          <w:vertAlign w:val="subscript"/>
        </w:rPr>
        <w:t>1</w:t>
      </w:r>
      <w:r w:rsidRPr="00975BEB">
        <w:rPr>
          <w:rFonts w:ascii="Arial" w:hAnsi="Arial" w:cs="Arial"/>
          <w:sz w:val="22"/>
          <w:szCs w:val="22"/>
        </w:rPr>
        <w:t xml:space="preserve"> (</w:t>
      </w:r>
      <w:proofErr w:type="spellStart"/>
      <w:r w:rsidRPr="00975BEB">
        <w:rPr>
          <w:rFonts w:ascii="Arial" w:hAnsi="Arial" w:cs="Arial"/>
          <w:sz w:val="22"/>
          <w:szCs w:val="22"/>
        </w:rPr>
        <w:t>Alprostadil</w:t>
      </w:r>
      <w:proofErr w:type="spellEnd"/>
      <w:r w:rsidRPr="00975BEB">
        <w:rPr>
          <w:rFonts w:ascii="Arial" w:hAnsi="Arial" w:cs="Arial"/>
          <w:sz w:val="22"/>
          <w:szCs w:val="22"/>
        </w:rPr>
        <w:t>) or the triple mixture (PGE</w:t>
      </w:r>
      <w:r w:rsidRPr="00975BEB">
        <w:rPr>
          <w:rFonts w:ascii="Arial" w:hAnsi="Arial" w:cs="Arial"/>
          <w:sz w:val="22"/>
          <w:szCs w:val="22"/>
          <w:vertAlign w:val="subscript"/>
        </w:rPr>
        <w:t>1</w:t>
      </w:r>
      <w:r w:rsidRPr="00975BEB">
        <w:rPr>
          <w:rFonts w:ascii="Arial" w:hAnsi="Arial" w:cs="Arial"/>
          <w:sz w:val="22"/>
          <w:szCs w:val="22"/>
        </w:rPr>
        <w:t xml:space="preserve">, </w:t>
      </w:r>
      <w:proofErr w:type="spellStart"/>
      <w:r w:rsidRPr="00975BEB">
        <w:rPr>
          <w:rFonts w:ascii="Arial" w:hAnsi="Arial" w:cs="Arial"/>
          <w:sz w:val="22"/>
          <w:szCs w:val="22"/>
        </w:rPr>
        <w:t>Papaverine</w:t>
      </w:r>
      <w:proofErr w:type="spellEnd"/>
      <w:r w:rsidRPr="00975BEB">
        <w:rPr>
          <w:rFonts w:ascii="Arial" w:hAnsi="Arial" w:cs="Arial"/>
          <w:sz w:val="22"/>
          <w:szCs w:val="22"/>
        </w:rPr>
        <w:t xml:space="preserve"> and </w:t>
      </w:r>
      <w:proofErr w:type="spellStart"/>
      <w:r w:rsidRPr="00975BEB">
        <w:rPr>
          <w:rFonts w:ascii="Arial" w:hAnsi="Arial" w:cs="Arial"/>
          <w:sz w:val="22"/>
          <w:szCs w:val="22"/>
        </w:rPr>
        <w:t>Phentolamine</w:t>
      </w:r>
      <w:proofErr w:type="spellEnd"/>
      <w:r w:rsidRPr="00975BEB">
        <w:rPr>
          <w:rFonts w:ascii="Arial" w:hAnsi="Arial" w:cs="Arial"/>
          <w:sz w:val="22"/>
          <w:szCs w:val="22"/>
        </w:rPr>
        <w:t>).  PGE</w:t>
      </w:r>
      <w:r w:rsidRPr="00975BEB">
        <w:rPr>
          <w:rFonts w:ascii="Arial" w:hAnsi="Arial" w:cs="Arial"/>
          <w:sz w:val="22"/>
          <w:szCs w:val="22"/>
          <w:vertAlign w:val="subscript"/>
        </w:rPr>
        <w:t>1</w:t>
      </w:r>
      <w:r w:rsidRPr="00975BEB">
        <w:rPr>
          <w:rFonts w:ascii="Arial" w:hAnsi="Arial" w:cs="Arial"/>
          <w:sz w:val="22"/>
          <w:szCs w:val="22"/>
        </w:rPr>
        <w:t xml:space="preserve"> and the Triple </w:t>
      </w:r>
      <w:r w:rsidRPr="00007D7E">
        <w:rPr>
          <w:rFonts w:ascii="Arial" w:hAnsi="Arial" w:cs="Arial"/>
          <w:sz w:val="22"/>
          <w:szCs w:val="22"/>
        </w:rPr>
        <w:t>Mixture (</w:t>
      </w:r>
      <w:proofErr w:type="spellStart"/>
      <w:r w:rsidRPr="00007D7E">
        <w:rPr>
          <w:rFonts w:ascii="Arial" w:hAnsi="Arial" w:cs="Arial"/>
          <w:sz w:val="22"/>
          <w:szCs w:val="22"/>
        </w:rPr>
        <w:t>TriMix</w:t>
      </w:r>
      <w:proofErr w:type="spellEnd"/>
      <w:r w:rsidRPr="00007D7E">
        <w:rPr>
          <w:rFonts w:ascii="Arial" w:hAnsi="Arial" w:cs="Arial"/>
          <w:sz w:val="22"/>
          <w:szCs w:val="22"/>
        </w:rPr>
        <w:t>)</w:t>
      </w:r>
      <w:r>
        <w:rPr>
          <w:rFonts w:ascii="Arial" w:hAnsi="Arial" w:cs="Arial"/>
          <w:sz w:val="22"/>
          <w:szCs w:val="22"/>
        </w:rPr>
        <w:t xml:space="preserve"> </w:t>
      </w:r>
      <w:r w:rsidRPr="00975BEB">
        <w:rPr>
          <w:rFonts w:ascii="Arial" w:hAnsi="Arial" w:cs="Arial"/>
          <w:sz w:val="22"/>
          <w:szCs w:val="22"/>
        </w:rPr>
        <w:t xml:space="preserve">can only be purchased at the Toronto Western Hospital, Toronto General Hospital or Sunnybrook Hospital.  </w:t>
      </w:r>
      <w:proofErr w:type="spellStart"/>
      <w:r w:rsidRPr="00975BEB">
        <w:rPr>
          <w:rFonts w:ascii="Arial" w:hAnsi="Arial" w:cs="Arial"/>
          <w:sz w:val="22"/>
          <w:szCs w:val="22"/>
        </w:rPr>
        <w:t>Caverject</w:t>
      </w:r>
      <w:proofErr w:type="spellEnd"/>
      <w:r w:rsidRPr="00975BEB">
        <w:rPr>
          <w:rFonts w:ascii="Arial" w:hAnsi="Arial" w:cs="Arial"/>
          <w:sz w:val="22"/>
          <w:szCs w:val="22"/>
        </w:rPr>
        <w:t xml:space="preserve"> (which is a single dose PGE</w:t>
      </w:r>
      <w:r w:rsidRPr="00975BEB">
        <w:rPr>
          <w:rFonts w:ascii="Arial" w:hAnsi="Arial" w:cs="Arial"/>
          <w:sz w:val="22"/>
          <w:szCs w:val="22"/>
          <w:vertAlign w:val="subscript"/>
        </w:rPr>
        <w:t>1</w:t>
      </w:r>
      <w:r w:rsidRPr="00975BEB">
        <w:rPr>
          <w:rFonts w:ascii="Arial" w:hAnsi="Arial" w:cs="Arial"/>
          <w:sz w:val="22"/>
          <w:szCs w:val="22"/>
        </w:rPr>
        <w:t xml:space="preserve">) </w:t>
      </w:r>
      <w:r>
        <w:rPr>
          <w:rFonts w:ascii="Arial" w:hAnsi="Arial" w:cs="Arial"/>
          <w:sz w:val="22"/>
          <w:szCs w:val="22"/>
        </w:rPr>
        <w:t>can be ordered from most pharmacies and should be ordered at least 3 days before your teaching appointment.</w:t>
      </w:r>
    </w:p>
    <w:p w14:paraId="19E8FD7C" w14:textId="77777777" w:rsidR="00B705C7" w:rsidRPr="00975BEB" w:rsidRDefault="00B705C7">
      <w:pPr>
        <w:jc w:val="both"/>
        <w:rPr>
          <w:rFonts w:ascii="Arial" w:hAnsi="Arial" w:cs="Arial"/>
          <w:sz w:val="22"/>
          <w:szCs w:val="22"/>
        </w:rPr>
      </w:pPr>
    </w:p>
    <w:p w14:paraId="1A51326D" w14:textId="77777777" w:rsidR="00B705C7" w:rsidRPr="000B6697" w:rsidRDefault="00B705C7" w:rsidP="00713A6F">
      <w:pPr>
        <w:rPr>
          <w:rFonts w:ascii="Arial" w:hAnsi="Arial" w:cs="Arial"/>
          <w:color w:val="333333"/>
          <w:sz w:val="22"/>
          <w:szCs w:val="22"/>
          <w:shd w:val="clear" w:color="auto" w:fill="FFFFFF"/>
        </w:rPr>
      </w:pPr>
      <w:r>
        <w:rPr>
          <w:rFonts w:ascii="Arial" w:hAnsi="Arial" w:cs="Arial"/>
          <w:sz w:val="22"/>
          <w:szCs w:val="22"/>
        </w:rPr>
        <w:t>Triple mix</w:t>
      </w:r>
      <w:r w:rsidRPr="00C75B05">
        <w:rPr>
          <w:rFonts w:ascii="Arial" w:hAnsi="Arial" w:cs="Arial"/>
          <w:sz w:val="22"/>
          <w:szCs w:val="22"/>
        </w:rPr>
        <w:t xml:space="preserve"> must be refrigerated (not frozen).</w:t>
      </w:r>
      <w:r>
        <w:rPr>
          <w:rFonts w:ascii="Arial" w:hAnsi="Arial" w:cs="Arial"/>
          <w:sz w:val="22"/>
          <w:szCs w:val="22"/>
        </w:rPr>
        <w:t xml:space="preserve"> </w:t>
      </w:r>
      <w:proofErr w:type="spellStart"/>
      <w:r>
        <w:rPr>
          <w:rFonts w:ascii="Arial" w:hAnsi="Arial" w:cs="Arial"/>
          <w:sz w:val="22"/>
          <w:szCs w:val="22"/>
        </w:rPr>
        <w:t>Caverject</w:t>
      </w:r>
      <w:proofErr w:type="spellEnd"/>
      <w:r>
        <w:rPr>
          <w:rFonts w:ascii="Arial" w:hAnsi="Arial" w:cs="Arial"/>
          <w:sz w:val="22"/>
          <w:szCs w:val="22"/>
        </w:rPr>
        <w:t xml:space="preserve"> is considered a onetime use injection and does not require refrigeration.</w:t>
      </w:r>
      <w:r w:rsidRPr="00C75B05">
        <w:rPr>
          <w:rFonts w:ascii="Arial" w:hAnsi="Arial" w:cs="Arial"/>
          <w:sz w:val="22"/>
          <w:szCs w:val="22"/>
        </w:rPr>
        <w:t xml:space="preserve">  </w:t>
      </w:r>
      <w:proofErr w:type="spellStart"/>
      <w:r w:rsidRPr="00007D7E">
        <w:rPr>
          <w:rFonts w:ascii="Arial" w:hAnsi="Arial" w:cs="Arial"/>
          <w:sz w:val="22"/>
          <w:szCs w:val="22"/>
        </w:rPr>
        <w:t>Caverject</w:t>
      </w:r>
      <w:proofErr w:type="spellEnd"/>
      <w:r w:rsidRPr="00007D7E">
        <w:rPr>
          <w:rFonts w:ascii="Arial" w:hAnsi="Arial" w:cs="Arial"/>
          <w:sz w:val="22"/>
          <w:szCs w:val="22"/>
        </w:rPr>
        <w:t>/</w:t>
      </w:r>
      <w:proofErr w:type="spellStart"/>
      <w:r w:rsidRPr="00007D7E">
        <w:rPr>
          <w:rFonts w:ascii="Arial" w:hAnsi="Arial" w:cs="Arial"/>
          <w:color w:val="333333"/>
          <w:sz w:val="22"/>
          <w:szCs w:val="22"/>
          <w:shd w:val="clear" w:color="auto" w:fill="FFFFFF"/>
        </w:rPr>
        <w:t>Alprostadil</w:t>
      </w:r>
      <w:proofErr w:type="spellEnd"/>
      <w:r w:rsidRPr="00007D7E">
        <w:rPr>
          <w:rFonts w:ascii="Arial" w:hAnsi="Arial" w:cs="Arial"/>
          <w:color w:val="333333"/>
          <w:sz w:val="22"/>
          <w:szCs w:val="22"/>
          <w:shd w:val="clear" w:color="auto" w:fill="FFFFFF"/>
        </w:rPr>
        <w:t xml:space="preserve"> should not be used more than 3 times a week, with at least 24 hours between each dose. It should never be used more than once in a </w:t>
      </w:r>
      <w:proofErr w:type="gramStart"/>
      <w:r w:rsidRPr="00007D7E">
        <w:rPr>
          <w:rFonts w:ascii="Arial" w:hAnsi="Arial" w:cs="Arial"/>
          <w:color w:val="333333"/>
          <w:sz w:val="22"/>
          <w:szCs w:val="22"/>
          <w:shd w:val="clear" w:color="auto" w:fill="FFFFFF"/>
        </w:rPr>
        <w:t>24 hour</w:t>
      </w:r>
      <w:proofErr w:type="gramEnd"/>
      <w:r w:rsidRPr="00007D7E">
        <w:rPr>
          <w:rFonts w:ascii="Arial" w:hAnsi="Arial" w:cs="Arial"/>
          <w:color w:val="333333"/>
          <w:sz w:val="22"/>
          <w:szCs w:val="22"/>
          <w:shd w:val="clear" w:color="auto" w:fill="FFFFFF"/>
        </w:rPr>
        <w:t xml:space="preserve"> period. </w:t>
      </w:r>
      <w:r>
        <w:rPr>
          <w:rFonts w:ascii="Arial" w:hAnsi="Arial" w:cs="Arial"/>
          <w:color w:val="333333"/>
          <w:sz w:val="22"/>
          <w:szCs w:val="22"/>
          <w:shd w:val="clear" w:color="auto" w:fill="FFFFFF"/>
        </w:rPr>
        <w:t xml:space="preserve"> </w:t>
      </w:r>
      <w:r w:rsidRPr="00007D7E">
        <w:rPr>
          <w:rFonts w:ascii="Arial" w:hAnsi="Arial" w:cs="Arial"/>
          <w:sz w:val="22"/>
          <w:szCs w:val="22"/>
        </w:rPr>
        <w:t xml:space="preserve">Never inject more than what </w:t>
      </w:r>
      <w:proofErr w:type="gramStart"/>
      <w:r w:rsidRPr="00007D7E">
        <w:rPr>
          <w:rFonts w:ascii="Arial" w:hAnsi="Arial" w:cs="Arial"/>
          <w:sz w:val="22"/>
          <w:szCs w:val="22"/>
        </w:rPr>
        <w:t>is suggested by the doctor</w:t>
      </w:r>
      <w:proofErr w:type="gramEnd"/>
      <w:r w:rsidRPr="00007D7E">
        <w:rPr>
          <w:rFonts w:ascii="Arial" w:hAnsi="Arial" w:cs="Arial"/>
          <w:sz w:val="22"/>
          <w:szCs w:val="22"/>
        </w:rPr>
        <w:t>.</w:t>
      </w:r>
      <w:r w:rsidRPr="00007D7E">
        <w:rPr>
          <w:rStyle w:val="apple-converted-space"/>
          <w:rFonts w:ascii="Arial" w:hAnsi="Arial" w:cs="Arial"/>
          <w:color w:val="333333"/>
          <w:sz w:val="22"/>
          <w:szCs w:val="22"/>
          <w:shd w:val="clear" w:color="auto" w:fill="FFFFFF"/>
        </w:rPr>
        <w:t> </w:t>
      </w:r>
    </w:p>
    <w:p w14:paraId="380831CD" w14:textId="77777777" w:rsidR="00B705C7" w:rsidRPr="00C75B05" w:rsidRDefault="00B705C7">
      <w:pPr>
        <w:jc w:val="both"/>
        <w:rPr>
          <w:rFonts w:ascii="Arial" w:hAnsi="Arial" w:cs="Arial"/>
          <w:sz w:val="22"/>
          <w:szCs w:val="22"/>
        </w:rPr>
      </w:pPr>
      <w:r w:rsidRPr="00C75B05">
        <w:rPr>
          <w:rFonts w:ascii="Arial" w:hAnsi="Arial" w:cs="Arial"/>
          <w:sz w:val="22"/>
          <w:szCs w:val="22"/>
        </w:rPr>
        <w:t xml:space="preserve"> </w:t>
      </w:r>
    </w:p>
    <w:p w14:paraId="2D6B53C6" w14:textId="77777777" w:rsidR="00B705C7" w:rsidRPr="00C75B05" w:rsidRDefault="00B705C7">
      <w:pPr>
        <w:jc w:val="both"/>
        <w:rPr>
          <w:rFonts w:ascii="Arial" w:hAnsi="Arial" w:cs="Arial"/>
          <w:b/>
          <w:bCs/>
          <w:sz w:val="22"/>
          <w:szCs w:val="22"/>
        </w:rPr>
      </w:pPr>
    </w:p>
    <w:p w14:paraId="0979A5A7" w14:textId="77777777" w:rsidR="00B705C7" w:rsidRPr="00C75B05" w:rsidRDefault="00B705C7">
      <w:pPr>
        <w:jc w:val="both"/>
        <w:rPr>
          <w:rFonts w:ascii="Arial" w:hAnsi="Arial" w:cs="Arial"/>
          <w:sz w:val="22"/>
          <w:szCs w:val="22"/>
        </w:rPr>
      </w:pPr>
      <w:r w:rsidRPr="00C75B05">
        <w:rPr>
          <w:rFonts w:ascii="Arial" w:hAnsi="Arial" w:cs="Arial"/>
          <w:b/>
          <w:bCs/>
          <w:sz w:val="22"/>
          <w:szCs w:val="22"/>
        </w:rPr>
        <w:t>Equipment for Self-Injection</w:t>
      </w:r>
    </w:p>
    <w:p w14:paraId="1AD4BF87" w14:textId="77777777" w:rsidR="00B705C7" w:rsidRPr="00C75B05" w:rsidRDefault="00B705C7">
      <w:pPr>
        <w:jc w:val="both"/>
        <w:rPr>
          <w:rFonts w:ascii="Arial" w:hAnsi="Arial" w:cs="Arial"/>
          <w:sz w:val="22"/>
          <w:szCs w:val="22"/>
        </w:rPr>
      </w:pPr>
      <w:r w:rsidRPr="00C75B05">
        <w:rPr>
          <w:rFonts w:ascii="Arial" w:hAnsi="Arial" w:cs="Arial"/>
          <w:sz w:val="22"/>
          <w:szCs w:val="22"/>
        </w:rPr>
        <w:t>(Available from the pharmacy by prescription only)</w:t>
      </w:r>
    </w:p>
    <w:p w14:paraId="6EC458EF" w14:textId="77777777" w:rsidR="00B705C7" w:rsidRPr="00007D7E" w:rsidRDefault="00B705C7">
      <w:pPr>
        <w:numPr>
          <w:ilvl w:val="0"/>
          <w:numId w:val="1"/>
        </w:numPr>
        <w:jc w:val="both"/>
        <w:rPr>
          <w:rFonts w:ascii="Arial" w:hAnsi="Arial" w:cs="Arial"/>
          <w:sz w:val="22"/>
          <w:szCs w:val="22"/>
        </w:rPr>
      </w:pPr>
      <w:r w:rsidRPr="00007D7E">
        <w:rPr>
          <w:rFonts w:ascii="Arial" w:hAnsi="Arial" w:cs="Arial"/>
          <w:sz w:val="22"/>
          <w:szCs w:val="22"/>
        </w:rPr>
        <w:t>Syringes</w:t>
      </w:r>
    </w:p>
    <w:p w14:paraId="7D94C02E" w14:textId="77777777" w:rsidR="00B705C7" w:rsidRPr="00007D7E" w:rsidRDefault="00B705C7">
      <w:pPr>
        <w:numPr>
          <w:ilvl w:val="0"/>
          <w:numId w:val="1"/>
        </w:numPr>
        <w:jc w:val="both"/>
        <w:rPr>
          <w:rFonts w:ascii="Arial" w:hAnsi="Arial" w:cs="Arial"/>
          <w:sz w:val="22"/>
          <w:szCs w:val="22"/>
        </w:rPr>
      </w:pPr>
      <w:r w:rsidRPr="00007D7E">
        <w:rPr>
          <w:rFonts w:ascii="Arial" w:hAnsi="Arial" w:cs="Arial"/>
          <w:sz w:val="22"/>
          <w:szCs w:val="22"/>
        </w:rPr>
        <w:t>Needles</w:t>
      </w:r>
    </w:p>
    <w:p w14:paraId="4E9DB28D" w14:textId="77777777" w:rsidR="00B705C7" w:rsidRPr="00007D7E" w:rsidRDefault="00B705C7" w:rsidP="00007D7E">
      <w:pPr>
        <w:numPr>
          <w:ilvl w:val="0"/>
          <w:numId w:val="1"/>
        </w:numPr>
        <w:jc w:val="both"/>
        <w:rPr>
          <w:rFonts w:ascii="Arial" w:hAnsi="Arial" w:cs="Arial"/>
          <w:sz w:val="22"/>
          <w:szCs w:val="22"/>
        </w:rPr>
      </w:pPr>
      <w:r w:rsidRPr="00007D7E">
        <w:rPr>
          <w:rFonts w:ascii="Arial" w:hAnsi="Arial" w:cs="Arial"/>
          <w:sz w:val="22"/>
          <w:szCs w:val="22"/>
        </w:rPr>
        <w:t>Alcohol Swabs</w:t>
      </w:r>
    </w:p>
    <w:p w14:paraId="12D79F38" w14:textId="77777777" w:rsidR="00B705C7" w:rsidRPr="00007D7E" w:rsidRDefault="00B705C7" w:rsidP="00007D7E">
      <w:pPr>
        <w:numPr>
          <w:ilvl w:val="0"/>
          <w:numId w:val="1"/>
        </w:numPr>
        <w:jc w:val="both"/>
        <w:rPr>
          <w:rFonts w:ascii="Arial" w:hAnsi="Arial" w:cs="Arial"/>
          <w:sz w:val="22"/>
          <w:szCs w:val="22"/>
        </w:rPr>
      </w:pPr>
      <w:r w:rsidRPr="00007D7E">
        <w:rPr>
          <w:rFonts w:ascii="Arial" w:hAnsi="Arial" w:cs="Arial"/>
          <w:sz w:val="22"/>
          <w:szCs w:val="22"/>
        </w:rPr>
        <w:t>Medication Vial  (</w:t>
      </w:r>
      <w:proofErr w:type="spellStart"/>
      <w:r w:rsidRPr="00007D7E">
        <w:rPr>
          <w:rFonts w:ascii="Arial" w:hAnsi="Arial" w:cs="Arial"/>
          <w:sz w:val="22"/>
          <w:szCs w:val="22"/>
        </w:rPr>
        <w:t>Aprostadil</w:t>
      </w:r>
      <w:proofErr w:type="spellEnd"/>
      <w:r w:rsidRPr="00007D7E">
        <w:rPr>
          <w:rFonts w:ascii="Arial" w:hAnsi="Arial" w:cs="Arial"/>
          <w:sz w:val="22"/>
          <w:szCs w:val="22"/>
        </w:rPr>
        <w:t xml:space="preserve"> or </w:t>
      </w:r>
      <w:proofErr w:type="spellStart"/>
      <w:r w:rsidRPr="00007D7E">
        <w:rPr>
          <w:rFonts w:ascii="Arial" w:hAnsi="Arial" w:cs="Arial"/>
          <w:sz w:val="22"/>
          <w:szCs w:val="22"/>
        </w:rPr>
        <w:t>TriMix</w:t>
      </w:r>
      <w:proofErr w:type="spellEnd"/>
      <w:r w:rsidRPr="00007D7E">
        <w:rPr>
          <w:rFonts w:ascii="Arial" w:hAnsi="Arial" w:cs="Arial"/>
          <w:sz w:val="22"/>
          <w:szCs w:val="22"/>
        </w:rPr>
        <w:t>)</w:t>
      </w:r>
    </w:p>
    <w:p w14:paraId="7503F292" w14:textId="77777777" w:rsidR="00B705C7" w:rsidRPr="00C75B05" w:rsidRDefault="00B705C7">
      <w:pPr>
        <w:jc w:val="both"/>
        <w:rPr>
          <w:rFonts w:ascii="Arial" w:hAnsi="Arial" w:cs="Arial"/>
          <w:b/>
          <w:bCs/>
          <w:sz w:val="22"/>
          <w:szCs w:val="22"/>
        </w:rPr>
      </w:pPr>
    </w:p>
    <w:p w14:paraId="337DB2F7" w14:textId="77777777" w:rsidR="00B705C7" w:rsidRPr="00713A6F" w:rsidRDefault="00B705C7" w:rsidP="00713A6F">
      <w:pPr>
        <w:rPr>
          <w:rStyle w:val="Strong"/>
          <w:rFonts w:ascii="Arial" w:hAnsi="Arial" w:cs="Arial"/>
          <w:color w:val="000000"/>
          <w:sz w:val="22"/>
          <w:szCs w:val="22"/>
          <w:shd w:val="clear" w:color="auto" w:fill="FFFFFF"/>
        </w:rPr>
      </w:pPr>
      <w:r w:rsidRPr="00C75B05">
        <w:rPr>
          <w:rFonts w:ascii="Arial" w:hAnsi="Arial" w:cs="Arial"/>
          <w:b/>
          <w:bCs/>
          <w:sz w:val="22"/>
          <w:szCs w:val="22"/>
        </w:rPr>
        <w:t>Note:</w:t>
      </w:r>
      <w:r w:rsidRPr="00C75B05">
        <w:rPr>
          <w:rFonts w:ascii="Arial" w:hAnsi="Arial" w:cs="Arial"/>
          <w:sz w:val="22"/>
          <w:szCs w:val="22"/>
        </w:rPr>
        <w:t xml:space="preserve">  Always check the expiration date on the medication bottle to make sure the date has not passed.  </w:t>
      </w:r>
      <w:r>
        <w:rPr>
          <w:rFonts w:ascii="Arial" w:hAnsi="Arial" w:cs="Arial"/>
          <w:sz w:val="22"/>
          <w:szCs w:val="22"/>
        </w:rPr>
        <w:t>Do not use expired</w:t>
      </w:r>
      <w:r w:rsidRPr="00C75B05">
        <w:rPr>
          <w:rFonts w:ascii="Arial" w:hAnsi="Arial" w:cs="Arial"/>
          <w:sz w:val="22"/>
          <w:szCs w:val="22"/>
        </w:rPr>
        <w:t xml:space="preserve"> medication; call your doctor for a repeat of the </w:t>
      </w:r>
      <w:r w:rsidRPr="00007D7E">
        <w:rPr>
          <w:rFonts w:ascii="Arial" w:hAnsi="Arial" w:cs="Arial"/>
          <w:sz w:val="22"/>
          <w:szCs w:val="22"/>
        </w:rPr>
        <w:t>prescription.</w:t>
      </w:r>
      <w:r w:rsidRPr="00007D7E">
        <w:rPr>
          <w:rFonts w:ascii="Arial" w:hAnsi="Arial" w:cs="Arial"/>
          <w:color w:val="000000"/>
          <w:sz w:val="22"/>
          <w:szCs w:val="22"/>
          <w:shd w:val="clear" w:color="auto" w:fill="FFFFFF"/>
        </w:rPr>
        <w:t xml:space="preserve"> </w:t>
      </w:r>
      <w:r w:rsidRPr="00007D7E">
        <w:rPr>
          <w:rStyle w:val="Strong"/>
          <w:rFonts w:ascii="Arial" w:hAnsi="Arial" w:cs="Arial"/>
          <w:b w:val="0"/>
          <w:bCs w:val="0"/>
          <w:color w:val="000000"/>
          <w:sz w:val="22"/>
          <w:szCs w:val="22"/>
          <w:shd w:val="clear" w:color="auto" w:fill="FFFFFF"/>
        </w:rPr>
        <w:t xml:space="preserve">DO NOT USE THE </w:t>
      </w:r>
      <w:r>
        <w:rPr>
          <w:rStyle w:val="Strong"/>
          <w:rFonts w:ascii="Arial" w:hAnsi="Arial" w:cs="Arial"/>
          <w:b w:val="0"/>
          <w:bCs w:val="0"/>
          <w:color w:val="000000"/>
          <w:sz w:val="22"/>
          <w:szCs w:val="22"/>
          <w:shd w:val="clear" w:color="auto" w:fill="FFFFFF"/>
        </w:rPr>
        <w:t>MEDICATION</w:t>
      </w:r>
      <w:r w:rsidRPr="00007D7E">
        <w:rPr>
          <w:rStyle w:val="Strong"/>
          <w:rFonts w:ascii="Arial" w:hAnsi="Arial" w:cs="Arial"/>
          <w:b w:val="0"/>
          <w:bCs w:val="0"/>
          <w:color w:val="000000"/>
          <w:sz w:val="22"/>
          <w:szCs w:val="22"/>
          <w:shd w:val="clear" w:color="auto" w:fill="FFFFFF"/>
        </w:rPr>
        <w:t xml:space="preserve"> IF IT IS CLOUDY, COLORED, OR CONTAINS PARTICLES.</w:t>
      </w:r>
    </w:p>
    <w:p w14:paraId="7847852B" w14:textId="77777777" w:rsidR="00B705C7" w:rsidRPr="00C75B05" w:rsidRDefault="00B705C7">
      <w:pPr>
        <w:jc w:val="both"/>
        <w:rPr>
          <w:rFonts w:ascii="Arial" w:hAnsi="Arial" w:cs="Arial"/>
          <w:sz w:val="22"/>
          <w:szCs w:val="22"/>
        </w:rPr>
      </w:pPr>
    </w:p>
    <w:p w14:paraId="6ACCC1D9" w14:textId="77777777" w:rsidR="00B705C7" w:rsidRPr="00C75B05" w:rsidRDefault="00B705C7">
      <w:pPr>
        <w:jc w:val="both"/>
        <w:rPr>
          <w:rFonts w:ascii="Arial" w:hAnsi="Arial" w:cs="Arial"/>
          <w:sz w:val="22"/>
          <w:szCs w:val="22"/>
        </w:rPr>
      </w:pPr>
    </w:p>
    <w:p w14:paraId="4C358C28" w14:textId="77777777" w:rsidR="00B705C7" w:rsidRPr="00C75B05" w:rsidRDefault="00B705C7">
      <w:pPr>
        <w:jc w:val="both"/>
        <w:rPr>
          <w:rFonts w:ascii="Arial" w:hAnsi="Arial" w:cs="Arial"/>
          <w:b/>
          <w:bCs/>
          <w:sz w:val="22"/>
          <w:szCs w:val="22"/>
        </w:rPr>
      </w:pPr>
      <w:r w:rsidRPr="00C75B05">
        <w:rPr>
          <w:rFonts w:ascii="Arial" w:hAnsi="Arial" w:cs="Arial"/>
          <w:b/>
          <w:bCs/>
          <w:sz w:val="22"/>
          <w:szCs w:val="22"/>
        </w:rPr>
        <w:t>Steps to Follow:</w:t>
      </w:r>
    </w:p>
    <w:p w14:paraId="3D4EAAC8" w14:textId="77777777" w:rsidR="00B705C7" w:rsidRPr="00C75B05" w:rsidRDefault="00B705C7">
      <w:pPr>
        <w:jc w:val="both"/>
        <w:rPr>
          <w:rFonts w:ascii="Arial" w:hAnsi="Arial" w:cs="Arial"/>
          <w:sz w:val="22"/>
          <w:szCs w:val="22"/>
        </w:rPr>
      </w:pPr>
    </w:p>
    <w:p w14:paraId="0DFA82BE"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Wash hands well with soap and water.</w:t>
      </w:r>
    </w:p>
    <w:p w14:paraId="5E765C75" w14:textId="77777777" w:rsidR="00B705C7" w:rsidRPr="00C75B05" w:rsidRDefault="00B705C7">
      <w:pPr>
        <w:ind w:left="360"/>
        <w:jc w:val="both"/>
        <w:rPr>
          <w:rFonts w:ascii="Arial" w:hAnsi="Arial" w:cs="Arial"/>
          <w:sz w:val="22"/>
          <w:szCs w:val="22"/>
        </w:rPr>
      </w:pPr>
    </w:p>
    <w:p w14:paraId="7DC5DF80"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Remove sterile syringe and needle from package.</w:t>
      </w:r>
    </w:p>
    <w:p w14:paraId="2B1C1A07" w14:textId="77777777" w:rsidR="00B705C7" w:rsidRPr="00C75B05" w:rsidRDefault="00B705C7">
      <w:pPr>
        <w:ind w:left="360"/>
        <w:jc w:val="both"/>
        <w:rPr>
          <w:rFonts w:ascii="Arial" w:hAnsi="Arial" w:cs="Arial"/>
          <w:sz w:val="22"/>
          <w:szCs w:val="22"/>
        </w:rPr>
      </w:pPr>
    </w:p>
    <w:p w14:paraId="701F4100"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Pull cap off of needle.  Do not contaminate the needle.  It must only touch the inside of the cap or the rubber top of the medication vial.</w:t>
      </w:r>
    </w:p>
    <w:p w14:paraId="7A0DA19F" w14:textId="77777777" w:rsidR="00B705C7" w:rsidRPr="00C75B05" w:rsidRDefault="00B705C7">
      <w:pPr>
        <w:ind w:left="360"/>
        <w:jc w:val="both"/>
        <w:rPr>
          <w:rFonts w:ascii="Arial" w:hAnsi="Arial" w:cs="Arial"/>
          <w:sz w:val="22"/>
          <w:szCs w:val="22"/>
        </w:rPr>
      </w:pPr>
    </w:p>
    <w:p w14:paraId="77FE3E14" w14:textId="77777777" w:rsidR="00B705C7" w:rsidRPr="00007D7E" w:rsidRDefault="00B705C7" w:rsidP="00B35483">
      <w:pPr>
        <w:numPr>
          <w:ilvl w:val="0"/>
          <w:numId w:val="2"/>
        </w:numPr>
        <w:shd w:val="clear" w:color="auto" w:fill="FFFFFF"/>
        <w:rPr>
          <w:rFonts w:ascii="Arial" w:hAnsi="Arial" w:cs="Arial"/>
          <w:color w:val="000000"/>
          <w:sz w:val="22"/>
          <w:szCs w:val="22"/>
          <w:lang w:eastAsia="en-CA"/>
        </w:rPr>
      </w:pPr>
      <w:r w:rsidRPr="00007D7E">
        <w:rPr>
          <w:rFonts w:ascii="Arial" w:hAnsi="Arial" w:cs="Arial"/>
          <w:color w:val="000000"/>
          <w:sz w:val="22"/>
          <w:szCs w:val="22"/>
          <w:lang w:eastAsia="en-CA"/>
        </w:rPr>
        <w:t xml:space="preserve">Take an alcohol swab and wipe the rubber tops of the vial. </w:t>
      </w:r>
    </w:p>
    <w:p w14:paraId="6FA08611" w14:textId="77777777" w:rsidR="00B705C7" w:rsidRDefault="00B705C7" w:rsidP="00713A6F">
      <w:pPr>
        <w:ind w:left="720"/>
        <w:jc w:val="both"/>
        <w:rPr>
          <w:rFonts w:ascii="Arial" w:hAnsi="Arial" w:cs="Arial"/>
          <w:sz w:val="22"/>
          <w:szCs w:val="22"/>
        </w:rPr>
      </w:pPr>
    </w:p>
    <w:p w14:paraId="7C441D4D"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 xml:space="preserve">Hold the bottle upside down and insert the needle into the rubber stopper.  Slowly pull the plunger down just a little way past your dosage.  If there are no bubbles, push the plunger until the tip of the plunger is at the </w:t>
      </w:r>
      <w:proofErr w:type="gramStart"/>
      <w:r w:rsidRPr="00C75B05">
        <w:rPr>
          <w:rFonts w:ascii="Arial" w:hAnsi="Arial" w:cs="Arial"/>
          <w:sz w:val="22"/>
          <w:szCs w:val="22"/>
        </w:rPr>
        <w:t>line which</w:t>
      </w:r>
      <w:proofErr w:type="gramEnd"/>
      <w:r w:rsidRPr="00C75B05">
        <w:rPr>
          <w:rFonts w:ascii="Arial" w:hAnsi="Arial" w:cs="Arial"/>
          <w:sz w:val="22"/>
          <w:szCs w:val="22"/>
        </w:rPr>
        <w:t xml:space="preserve"> marks your exact dosage.  (Figure 1)</w:t>
      </w:r>
    </w:p>
    <w:p w14:paraId="5C251F29" w14:textId="77777777" w:rsidR="00B14589" w:rsidRDefault="00B14589" w:rsidP="00C75B05">
      <w:pPr>
        <w:jc w:val="center"/>
        <w:rPr>
          <w:rFonts w:ascii="Arial" w:hAnsi="Arial" w:cs="Arial"/>
          <w:sz w:val="22"/>
          <w:szCs w:val="22"/>
        </w:rPr>
      </w:pPr>
      <w:r>
        <w:rPr>
          <w:rFonts w:ascii="Arial" w:hAnsi="Arial" w:cs="Arial"/>
          <w:noProof/>
          <w:sz w:val="22"/>
          <w:szCs w:val="22"/>
        </w:rPr>
        <w:lastRenderedPageBreak/>
        <w:pict w14:anchorId="5B458C19">
          <v:shape id="_x0000_i1042" type="#_x0000_t75" alt="(4) FillingNeedle" style="width:135.8pt;height:176.8pt;visibility:visible">
            <v:imagedata r:id="rId9" o:title=""/>
          </v:shape>
        </w:pict>
      </w:r>
      <w:r w:rsidR="00B705C7">
        <w:rPr>
          <w:rFonts w:ascii="Arial" w:hAnsi="Arial" w:cs="Arial"/>
          <w:sz w:val="22"/>
          <w:szCs w:val="22"/>
        </w:rPr>
        <w:t xml:space="preserve"> </w:t>
      </w:r>
    </w:p>
    <w:p w14:paraId="17296268" w14:textId="77777777" w:rsidR="00B705C7" w:rsidRPr="00C75B05" w:rsidRDefault="00B705C7" w:rsidP="00C75B05">
      <w:pPr>
        <w:jc w:val="center"/>
        <w:rPr>
          <w:rFonts w:ascii="Arial" w:hAnsi="Arial" w:cs="Arial"/>
          <w:sz w:val="22"/>
          <w:szCs w:val="22"/>
        </w:rPr>
      </w:pPr>
      <w:bookmarkStart w:id="0" w:name="_GoBack"/>
      <w:bookmarkEnd w:id="0"/>
      <w:r>
        <w:rPr>
          <w:rFonts w:ascii="Arial" w:hAnsi="Arial" w:cs="Arial"/>
          <w:sz w:val="22"/>
          <w:szCs w:val="22"/>
        </w:rPr>
        <w:t>Figure 1</w:t>
      </w:r>
    </w:p>
    <w:p w14:paraId="29B0E296" w14:textId="77777777" w:rsidR="00B705C7" w:rsidRDefault="00B705C7" w:rsidP="005F0468">
      <w:pPr>
        <w:jc w:val="both"/>
        <w:rPr>
          <w:rFonts w:ascii="Arial" w:hAnsi="Arial" w:cs="Arial"/>
          <w:sz w:val="22"/>
          <w:szCs w:val="22"/>
        </w:rPr>
      </w:pPr>
    </w:p>
    <w:p w14:paraId="01F14DD1" w14:textId="77777777" w:rsidR="00B705C7" w:rsidRPr="00C75B05" w:rsidRDefault="00B705C7" w:rsidP="005F0468">
      <w:pPr>
        <w:jc w:val="both"/>
        <w:rPr>
          <w:rFonts w:ascii="Arial" w:hAnsi="Arial" w:cs="Arial"/>
          <w:sz w:val="22"/>
          <w:szCs w:val="22"/>
        </w:rPr>
      </w:pPr>
      <w:r w:rsidRPr="00C75B05">
        <w:rPr>
          <w:rFonts w:ascii="Arial" w:hAnsi="Arial" w:cs="Arial"/>
          <w:sz w:val="22"/>
          <w:szCs w:val="22"/>
        </w:rPr>
        <w:t xml:space="preserve">If there are air bubbles in the syringe, follow Step </w:t>
      </w:r>
      <w:r>
        <w:rPr>
          <w:rFonts w:ascii="Arial" w:hAnsi="Arial" w:cs="Arial"/>
          <w:sz w:val="22"/>
          <w:szCs w:val="22"/>
        </w:rPr>
        <w:t>6.</w:t>
      </w:r>
    </w:p>
    <w:p w14:paraId="2142FCAE" w14:textId="77777777" w:rsidR="00B705C7" w:rsidRDefault="00B705C7" w:rsidP="00C75B05">
      <w:pPr>
        <w:ind w:left="360"/>
        <w:jc w:val="both"/>
        <w:rPr>
          <w:rFonts w:ascii="Arial" w:hAnsi="Arial" w:cs="Arial"/>
          <w:sz w:val="22"/>
          <w:szCs w:val="22"/>
        </w:rPr>
      </w:pPr>
    </w:p>
    <w:p w14:paraId="21E46A12"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 xml:space="preserve">To remove an air bubble, remove the syringe from the bottle.  With the needle pointed up, flick or tap the syringe at the bubble with your finger.  When the bubble goes to the top of the syringe, push the plunger tip up to your exact dose.  It is important to remove the air bubble from the syringe so you will have an accurate dosage.  Be accurate.  Repeat </w:t>
      </w:r>
      <w:r>
        <w:rPr>
          <w:rFonts w:ascii="Arial" w:hAnsi="Arial" w:cs="Arial"/>
          <w:sz w:val="22"/>
          <w:szCs w:val="22"/>
        </w:rPr>
        <w:t>step</w:t>
      </w:r>
      <w:r w:rsidRPr="00C75B05">
        <w:rPr>
          <w:rFonts w:ascii="Arial" w:hAnsi="Arial" w:cs="Arial"/>
          <w:sz w:val="22"/>
          <w:szCs w:val="22"/>
        </w:rPr>
        <w:t xml:space="preserve"> </w:t>
      </w:r>
      <w:r>
        <w:rPr>
          <w:rFonts w:ascii="Arial" w:hAnsi="Arial" w:cs="Arial"/>
          <w:sz w:val="22"/>
          <w:szCs w:val="22"/>
        </w:rPr>
        <w:t>6</w:t>
      </w:r>
      <w:r w:rsidRPr="00C75B05">
        <w:rPr>
          <w:rFonts w:ascii="Arial" w:hAnsi="Arial" w:cs="Arial"/>
          <w:sz w:val="22"/>
          <w:szCs w:val="22"/>
        </w:rPr>
        <w:t xml:space="preserve"> if necessary.</w:t>
      </w:r>
    </w:p>
    <w:p w14:paraId="52C5EA43" w14:textId="77777777" w:rsidR="00B705C7" w:rsidRPr="00C75B05" w:rsidRDefault="00B705C7">
      <w:pPr>
        <w:jc w:val="both"/>
        <w:rPr>
          <w:rFonts w:ascii="Arial" w:hAnsi="Arial" w:cs="Arial"/>
          <w:sz w:val="22"/>
          <w:szCs w:val="22"/>
        </w:rPr>
      </w:pPr>
    </w:p>
    <w:p w14:paraId="0DB8EF40"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Carefully place the cap on the needle and place the syringe on a clean, dry, flat surface until you are ready to inject.</w:t>
      </w:r>
    </w:p>
    <w:p w14:paraId="0ABF14BD" w14:textId="77777777" w:rsidR="00B705C7" w:rsidRPr="00C75B05" w:rsidRDefault="00B705C7">
      <w:pPr>
        <w:jc w:val="both"/>
        <w:rPr>
          <w:rFonts w:ascii="Arial" w:hAnsi="Arial" w:cs="Arial"/>
          <w:sz w:val="22"/>
          <w:szCs w:val="22"/>
        </w:rPr>
      </w:pPr>
    </w:p>
    <w:p w14:paraId="5F8B49C2"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Open an alcohol swab and clean the injection site on the side of the penis, close to its base (near your body).</w:t>
      </w:r>
    </w:p>
    <w:p w14:paraId="7D999308" w14:textId="77777777" w:rsidR="00B705C7" w:rsidRPr="00C75B05" w:rsidRDefault="00B705C7">
      <w:pPr>
        <w:jc w:val="both"/>
        <w:rPr>
          <w:rFonts w:ascii="Arial" w:hAnsi="Arial" w:cs="Arial"/>
          <w:sz w:val="22"/>
          <w:szCs w:val="22"/>
        </w:rPr>
      </w:pPr>
    </w:p>
    <w:p w14:paraId="07AA87E8"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Remove the cap from the needle.</w:t>
      </w:r>
    </w:p>
    <w:p w14:paraId="342C7545" w14:textId="77777777" w:rsidR="00B705C7" w:rsidRPr="00C75B05" w:rsidRDefault="00B705C7">
      <w:pPr>
        <w:jc w:val="both"/>
        <w:rPr>
          <w:rFonts w:ascii="Arial" w:hAnsi="Arial" w:cs="Arial"/>
          <w:sz w:val="22"/>
          <w:szCs w:val="22"/>
        </w:rPr>
      </w:pPr>
    </w:p>
    <w:p w14:paraId="289BB56E" w14:textId="77777777" w:rsidR="00B705C7" w:rsidRPr="00C75B05" w:rsidRDefault="00B705C7">
      <w:pPr>
        <w:jc w:val="both"/>
        <w:rPr>
          <w:rFonts w:ascii="Arial" w:hAnsi="Arial" w:cs="Arial"/>
          <w:b/>
          <w:bCs/>
          <w:sz w:val="22"/>
          <w:szCs w:val="22"/>
        </w:rPr>
      </w:pPr>
      <w:r w:rsidRPr="00C75B05">
        <w:rPr>
          <w:rFonts w:ascii="Arial" w:hAnsi="Arial" w:cs="Arial"/>
          <w:b/>
          <w:bCs/>
          <w:sz w:val="22"/>
          <w:szCs w:val="22"/>
        </w:rPr>
        <w:t>Injection Technique:</w:t>
      </w:r>
    </w:p>
    <w:p w14:paraId="788BFCDF" w14:textId="77777777" w:rsidR="00B705C7" w:rsidRPr="00C75B05" w:rsidRDefault="00B705C7">
      <w:pPr>
        <w:jc w:val="both"/>
        <w:rPr>
          <w:rFonts w:ascii="Arial" w:hAnsi="Arial" w:cs="Arial"/>
          <w:sz w:val="22"/>
          <w:szCs w:val="22"/>
        </w:rPr>
      </w:pPr>
    </w:p>
    <w:p w14:paraId="2D70F4E5"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Hold the penis steady with one hand.  Place the thumb of this hand on the upper surface of the penis and the index finger on the lower surface of the penis and pinch the skin over to the side opposite the injection site.  This makes the injection site more approachable.  (Figure</w:t>
      </w:r>
      <w:r>
        <w:rPr>
          <w:rFonts w:ascii="Arial" w:hAnsi="Arial" w:cs="Arial"/>
          <w:sz w:val="22"/>
          <w:szCs w:val="22"/>
        </w:rPr>
        <w:t>s</w:t>
      </w:r>
      <w:r w:rsidRPr="00C75B05">
        <w:rPr>
          <w:rFonts w:ascii="Arial" w:hAnsi="Arial" w:cs="Arial"/>
          <w:sz w:val="22"/>
          <w:szCs w:val="22"/>
        </w:rPr>
        <w:t xml:space="preserve"> 2</w:t>
      </w:r>
      <w:r>
        <w:rPr>
          <w:rFonts w:ascii="Arial" w:hAnsi="Arial" w:cs="Arial"/>
          <w:sz w:val="22"/>
          <w:szCs w:val="22"/>
        </w:rPr>
        <w:t xml:space="preserve"> &amp; 3</w:t>
      </w:r>
      <w:r w:rsidRPr="00C75B05">
        <w:rPr>
          <w:rFonts w:ascii="Arial" w:hAnsi="Arial" w:cs="Arial"/>
          <w:sz w:val="22"/>
          <w:szCs w:val="22"/>
        </w:rPr>
        <w:t>)</w:t>
      </w:r>
    </w:p>
    <w:p w14:paraId="616FAEA9" w14:textId="77777777" w:rsidR="00B705C7" w:rsidRPr="00C75B05" w:rsidRDefault="00B14589" w:rsidP="00C75B05">
      <w:pPr>
        <w:jc w:val="center"/>
        <w:rPr>
          <w:rFonts w:ascii="Arial" w:hAnsi="Arial" w:cs="Arial"/>
          <w:sz w:val="22"/>
          <w:szCs w:val="22"/>
        </w:rPr>
      </w:pPr>
      <w:r>
        <w:rPr>
          <w:rFonts w:ascii="Arial" w:hAnsi="Arial" w:cs="Arial"/>
          <w:noProof/>
          <w:sz w:val="22"/>
          <w:szCs w:val="22"/>
        </w:rPr>
        <w:pict w14:anchorId="161C7500">
          <v:shape id="Picture 3" o:spid="_x0000_i1027" type="#_x0000_t75" alt="(7) InjectionSite" style="width:195.95pt;height:167.7pt;visibility:visible">
            <v:imagedata r:id="rId10" o:title=""/>
          </v:shape>
        </w:pict>
      </w:r>
      <w:r w:rsidR="00B705C7">
        <w:rPr>
          <w:rFonts w:ascii="Arial" w:hAnsi="Arial" w:cs="Arial"/>
          <w:sz w:val="22"/>
          <w:szCs w:val="22"/>
        </w:rPr>
        <w:tab/>
      </w:r>
      <w:r w:rsidR="00B705C7">
        <w:rPr>
          <w:rFonts w:ascii="Arial" w:hAnsi="Arial" w:cs="Arial"/>
          <w:sz w:val="22"/>
          <w:szCs w:val="22"/>
        </w:rPr>
        <w:tab/>
      </w:r>
      <w:r>
        <w:rPr>
          <w:rFonts w:ascii="Arial" w:hAnsi="Arial" w:cs="Arial"/>
          <w:noProof/>
          <w:sz w:val="22"/>
          <w:szCs w:val="22"/>
        </w:rPr>
        <w:pict w14:anchorId="5CC13347">
          <v:shape id="Picture 4" o:spid="_x0000_i1028" type="#_x0000_t75" alt="(9) HoldingPenis" style="width:206.9pt;height:184.1pt;visibility:visible">
            <v:imagedata r:id="rId11" o:title=""/>
          </v:shape>
        </w:pict>
      </w:r>
    </w:p>
    <w:p w14:paraId="148C6F73" w14:textId="77777777" w:rsidR="00B705C7" w:rsidRPr="00C75B05" w:rsidRDefault="00B705C7" w:rsidP="00B14589">
      <w:pPr>
        <w:ind w:left="1440" w:firstLine="720"/>
        <w:jc w:val="both"/>
        <w:rPr>
          <w:rFonts w:ascii="Arial" w:hAnsi="Arial" w:cs="Arial"/>
          <w:sz w:val="22"/>
          <w:szCs w:val="22"/>
        </w:rPr>
      </w:pPr>
      <w:r>
        <w:rPr>
          <w:rFonts w:ascii="Arial" w:hAnsi="Arial" w:cs="Arial"/>
          <w:sz w:val="22"/>
          <w:szCs w:val="22"/>
        </w:rPr>
        <w:t xml:space="preserve">Figure </w:t>
      </w:r>
      <w:proofErr w:type="gramStart"/>
      <w:r>
        <w:rPr>
          <w:rFonts w:ascii="Arial" w:hAnsi="Arial" w:cs="Arial"/>
          <w:sz w:val="22"/>
          <w:szCs w:val="22"/>
        </w:rPr>
        <w:t>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Figure</w:t>
      </w:r>
      <w:proofErr w:type="gramEnd"/>
      <w:r>
        <w:rPr>
          <w:rFonts w:ascii="Arial" w:hAnsi="Arial" w:cs="Arial"/>
          <w:sz w:val="22"/>
          <w:szCs w:val="22"/>
        </w:rPr>
        <w:t xml:space="preserve"> 3</w:t>
      </w:r>
    </w:p>
    <w:p w14:paraId="6A9C5163" w14:textId="77777777" w:rsidR="00B705C7" w:rsidRPr="00C75B05" w:rsidRDefault="00B705C7" w:rsidP="00C75B05">
      <w:pPr>
        <w:jc w:val="center"/>
        <w:rPr>
          <w:rFonts w:ascii="Arial" w:hAnsi="Arial" w:cs="Arial"/>
          <w:sz w:val="22"/>
          <w:szCs w:val="22"/>
        </w:rPr>
      </w:pPr>
    </w:p>
    <w:p w14:paraId="09EB2F2A"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lastRenderedPageBreak/>
        <w:t>Hold the syringe in the other hand</w:t>
      </w:r>
      <w:proofErr w:type="gramStart"/>
      <w:r w:rsidRPr="00C75B05">
        <w:rPr>
          <w:rFonts w:ascii="Arial" w:hAnsi="Arial" w:cs="Arial"/>
          <w:sz w:val="22"/>
          <w:szCs w:val="22"/>
        </w:rPr>
        <w:t>,  as</w:t>
      </w:r>
      <w:proofErr w:type="gramEnd"/>
      <w:r w:rsidRPr="00C75B05">
        <w:rPr>
          <w:rFonts w:ascii="Arial" w:hAnsi="Arial" w:cs="Arial"/>
          <w:sz w:val="22"/>
          <w:szCs w:val="22"/>
        </w:rPr>
        <w:t xml:space="preserve"> you would a pencil (this is for greatest control), and insert the needle straight into the shaft of the penis at a 90 degree angle to the skin, near the base of the penis, close to the body.  Make sure the needle is all th</w:t>
      </w:r>
      <w:r>
        <w:rPr>
          <w:rFonts w:ascii="Arial" w:hAnsi="Arial" w:cs="Arial"/>
          <w:sz w:val="22"/>
          <w:szCs w:val="22"/>
        </w:rPr>
        <w:t>e way into the penis.  (Figures 4 &amp; 5</w:t>
      </w:r>
      <w:r w:rsidRPr="00C75B05">
        <w:rPr>
          <w:rFonts w:ascii="Arial" w:hAnsi="Arial" w:cs="Arial"/>
          <w:sz w:val="22"/>
          <w:szCs w:val="22"/>
        </w:rPr>
        <w:t>)</w:t>
      </w:r>
    </w:p>
    <w:p w14:paraId="1E7D1CD3" w14:textId="77777777" w:rsidR="00B705C7" w:rsidRPr="00C75B05" w:rsidRDefault="00B705C7" w:rsidP="00975BEB">
      <w:pPr>
        <w:jc w:val="center"/>
        <w:rPr>
          <w:rFonts w:ascii="Arial" w:hAnsi="Arial" w:cs="Arial"/>
          <w:sz w:val="22"/>
          <w:szCs w:val="22"/>
        </w:rPr>
      </w:pPr>
    </w:p>
    <w:p w14:paraId="40C797D4" w14:textId="77777777" w:rsidR="00B705C7" w:rsidRPr="00C75B05" w:rsidRDefault="00B14589" w:rsidP="00975BEB">
      <w:pPr>
        <w:jc w:val="center"/>
        <w:rPr>
          <w:rFonts w:ascii="Arial" w:hAnsi="Arial" w:cs="Arial"/>
          <w:sz w:val="22"/>
          <w:szCs w:val="22"/>
        </w:rPr>
      </w:pPr>
      <w:r>
        <w:rPr>
          <w:rFonts w:ascii="Arial" w:hAnsi="Arial" w:cs="Arial"/>
          <w:noProof/>
          <w:sz w:val="22"/>
          <w:szCs w:val="22"/>
        </w:rPr>
        <w:pict w14:anchorId="7AD9000F">
          <v:shape id="Picture 5" o:spid="_x0000_i1029" type="#_x0000_t75" alt="(10) HoldingPenisAndNeedle" style="width:219.65pt;height:144.9pt;visibility:visible">
            <v:imagedata r:id="rId12" o:title=""/>
          </v:shape>
        </w:pict>
      </w:r>
      <w:r w:rsidR="00B705C7">
        <w:rPr>
          <w:rFonts w:ascii="Arial" w:hAnsi="Arial" w:cs="Arial"/>
          <w:sz w:val="22"/>
          <w:szCs w:val="22"/>
        </w:rPr>
        <w:tab/>
      </w:r>
      <w:r w:rsidR="00B705C7">
        <w:rPr>
          <w:rFonts w:ascii="Arial" w:hAnsi="Arial" w:cs="Arial"/>
          <w:sz w:val="22"/>
          <w:szCs w:val="22"/>
        </w:rPr>
        <w:tab/>
      </w:r>
      <w:r>
        <w:rPr>
          <w:rFonts w:ascii="Arial" w:hAnsi="Arial" w:cs="Arial"/>
          <w:noProof/>
          <w:sz w:val="22"/>
          <w:szCs w:val="22"/>
        </w:rPr>
        <w:pict w14:anchorId="71E43469">
          <v:shape id="Picture 6" o:spid="_x0000_i1030" type="#_x0000_t75" alt="(10) PenileCrossSection" style="width:213.25pt;height:155.85pt;visibility:visible">
            <v:imagedata r:id="rId13" o:title=""/>
          </v:shape>
        </w:pict>
      </w:r>
    </w:p>
    <w:p w14:paraId="44187D4D" w14:textId="77777777" w:rsidR="00B705C7" w:rsidRPr="00C75B05" w:rsidRDefault="00B705C7">
      <w:pPr>
        <w:jc w:val="both"/>
        <w:rPr>
          <w:rFonts w:ascii="Arial" w:hAnsi="Arial" w:cs="Arial"/>
          <w:sz w:val="22"/>
          <w:szCs w:val="22"/>
        </w:rPr>
      </w:pPr>
    </w:p>
    <w:p w14:paraId="7A8BD247" w14:textId="77777777" w:rsidR="00B705C7" w:rsidRPr="00C75B05" w:rsidRDefault="00B705C7" w:rsidP="00B14589">
      <w:pPr>
        <w:ind w:left="720" w:firstLine="720"/>
        <w:jc w:val="both"/>
        <w:rPr>
          <w:rFonts w:ascii="Arial" w:hAnsi="Arial" w:cs="Arial"/>
          <w:sz w:val="22"/>
          <w:szCs w:val="22"/>
        </w:rPr>
      </w:pPr>
      <w:r>
        <w:rPr>
          <w:rFonts w:ascii="Arial" w:hAnsi="Arial" w:cs="Arial"/>
          <w:sz w:val="22"/>
          <w:szCs w:val="22"/>
        </w:rPr>
        <w:t xml:space="preserve">Figure </w:t>
      </w:r>
      <w:proofErr w:type="gramStart"/>
      <w:r>
        <w:rPr>
          <w:rFonts w:ascii="Arial" w:hAnsi="Arial" w:cs="Arial"/>
          <w:sz w:val="22"/>
          <w:szCs w:val="22"/>
        </w:rPr>
        <w:t>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Figure</w:t>
      </w:r>
      <w:proofErr w:type="gramEnd"/>
      <w:r>
        <w:rPr>
          <w:rFonts w:ascii="Arial" w:hAnsi="Arial" w:cs="Arial"/>
          <w:sz w:val="22"/>
          <w:szCs w:val="22"/>
        </w:rPr>
        <w:t xml:space="preserve"> 5</w:t>
      </w:r>
    </w:p>
    <w:p w14:paraId="610EEFCB" w14:textId="77777777" w:rsidR="00B705C7" w:rsidRPr="00C75B05" w:rsidRDefault="00B705C7">
      <w:pPr>
        <w:jc w:val="both"/>
        <w:rPr>
          <w:rFonts w:ascii="Arial" w:hAnsi="Arial" w:cs="Arial"/>
          <w:sz w:val="22"/>
          <w:szCs w:val="22"/>
        </w:rPr>
      </w:pPr>
    </w:p>
    <w:p w14:paraId="15121E48" w14:textId="77777777" w:rsidR="00B705C7" w:rsidRPr="00C75B05" w:rsidRDefault="00B705C7">
      <w:pPr>
        <w:numPr>
          <w:ilvl w:val="0"/>
          <w:numId w:val="2"/>
        </w:numPr>
        <w:jc w:val="both"/>
        <w:rPr>
          <w:rFonts w:ascii="Arial" w:hAnsi="Arial" w:cs="Arial"/>
          <w:b/>
          <w:bCs/>
          <w:sz w:val="22"/>
          <w:szCs w:val="22"/>
        </w:rPr>
      </w:pPr>
      <w:r w:rsidRPr="00C75B05">
        <w:rPr>
          <w:rFonts w:ascii="Arial" w:hAnsi="Arial" w:cs="Arial"/>
          <w:b/>
          <w:bCs/>
          <w:sz w:val="22"/>
          <w:szCs w:val="22"/>
        </w:rPr>
        <w:t>Avoid:</w:t>
      </w:r>
    </w:p>
    <w:p w14:paraId="73207A55" w14:textId="77777777" w:rsidR="00B705C7" w:rsidRPr="00C75B05" w:rsidRDefault="00B705C7">
      <w:pPr>
        <w:jc w:val="both"/>
        <w:rPr>
          <w:rFonts w:ascii="Arial" w:hAnsi="Arial" w:cs="Arial"/>
          <w:sz w:val="22"/>
          <w:szCs w:val="22"/>
        </w:rPr>
      </w:pPr>
    </w:p>
    <w:p w14:paraId="40020857" w14:textId="77777777" w:rsidR="00B705C7" w:rsidRPr="00C75B05" w:rsidRDefault="00B705C7">
      <w:pPr>
        <w:numPr>
          <w:ilvl w:val="1"/>
          <w:numId w:val="2"/>
        </w:numPr>
        <w:jc w:val="both"/>
        <w:rPr>
          <w:rFonts w:ascii="Arial" w:hAnsi="Arial" w:cs="Arial"/>
          <w:sz w:val="22"/>
          <w:szCs w:val="22"/>
        </w:rPr>
      </w:pPr>
      <w:r w:rsidRPr="00C75B05">
        <w:rPr>
          <w:rFonts w:ascii="Arial" w:hAnsi="Arial" w:cs="Arial"/>
          <w:sz w:val="22"/>
          <w:szCs w:val="22"/>
        </w:rPr>
        <w:t>Visible skin blood vessels.</w:t>
      </w:r>
    </w:p>
    <w:p w14:paraId="2906B604" w14:textId="77777777" w:rsidR="00B705C7" w:rsidRPr="00C75B05" w:rsidRDefault="00B705C7">
      <w:pPr>
        <w:numPr>
          <w:ilvl w:val="1"/>
          <w:numId w:val="2"/>
        </w:numPr>
        <w:jc w:val="both"/>
        <w:rPr>
          <w:rFonts w:ascii="Arial" w:hAnsi="Arial" w:cs="Arial"/>
          <w:sz w:val="22"/>
          <w:szCs w:val="22"/>
        </w:rPr>
      </w:pPr>
      <w:r w:rsidRPr="00C75B05">
        <w:rPr>
          <w:rFonts w:ascii="Arial" w:hAnsi="Arial" w:cs="Arial"/>
          <w:sz w:val="22"/>
          <w:szCs w:val="22"/>
        </w:rPr>
        <w:t>Top surface of the penis (blood vessels and nerves located here)</w:t>
      </w:r>
    </w:p>
    <w:p w14:paraId="01818B14" w14:textId="77777777" w:rsidR="00B705C7" w:rsidRDefault="00B705C7">
      <w:pPr>
        <w:numPr>
          <w:ilvl w:val="1"/>
          <w:numId w:val="2"/>
        </w:numPr>
        <w:jc w:val="both"/>
        <w:rPr>
          <w:rFonts w:ascii="Arial" w:hAnsi="Arial" w:cs="Arial"/>
          <w:sz w:val="22"/>
          <w:szCs w:val="22"/>
        </w:rPr>
      </w:pPr>
      <w:r w:rsidRPr="00C75B05">
        <w:rPr>
          <w:rFonts w:ascii="Arial" w:hAnsi="Arial" w:cs="Arial"/>
          <w:sz w:val="22"/>
          <w:szCs w:val="22"/>
        </w:rPr>
        <w:t>Underside of the penis (urine passage is located here)</w:t>
      </w:r>
      <w:r>
        <w:rPr>
          <w:rFonts w:ascii="Arial" w:hAnsi="Arial" w:cs="Arial"/>
          <w:sz w:val="22"/>
          <w:szCs w:val="22"/>
        </w:rPr>
        <w:t xml:space="preserve"> (Figure 6)</w:t>
      </w:r>
    </w:p>
    <w:p w14:paraId="61C126A6" w14:textId="77777777" w:rsidR="00B705C7" w:rsidRDefault="00B705C7" w:rsidP="009D01BB">
      <w:pPr>
        <w:jc w:val="both"/>
        <w:rPr>
          <w:rFonts w:ascii="Arial" w:hAnsi="Arial" w:cs="Arial"/>
          <w:sz w:val="22"/>
          <w:szCs w:val="22"/>
        </w:rPr>
      </w:pPr>
    </w:p>
    <w:p w14:paraId="49F4AAD6" w14:textId="77777777" w:rsidR="00B705C7" w:rsidRDefault="00B14589" w:rsidP="009D01BB">
      <w:pPr>
        <w:jc w:val="center"/>
        <w:rPr>
          <w:rFonts w:ascii="Arial" w:hAnsi="Arial" w:cs="Arial"/>
          <w:sz w:val="22"/>
          <w:szCs w:val="22"/>
        </w:rPr>
      </w:pPr>
      <w:r>
        <w:rPr>
          <w:rFonts w:ascii="Arial" w:hAnsi="Arial" w:cs="Arial"/>
          <w:noProof/>
          <w:sz w:val="22"/>
          <w:szCs w:val="22"/>
        </w:rPr>
        <w:pict w14:anchorId="5ABB8ED0">
          <v:shape id="Picture 7" o:spid="_x0000_i1031" type="#_x0000_t75" alt="(11) PenisCrossSectionLabelled" style="width:247.9pt;height:204.15pt;visibility:visible">
            <v:imagedata r:id="rId14" o:title=""/>
          </v:shape>
        </w:pict>
      </w:r>
    </w:p>
    <w:p w14:paraId="4A4AB4B3" w14:textId="77777777" w:rsidR="00B705C7" w:rsidRDefault="00B14589" w:rsidP="009D01B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705C7">
        <w:rPr>
          <w:rFonts w:ascii="Arial" w:hAnsi="Arial" w:cs="Arial"/>
          <w:sz w:val="22"/>
          <w:szCs w:val="22"/>
        </w:rPr>
        <w:t>Figure 6</w:t>
      </w:r>
    </w:p>
    <w:p w14:paraId="2F031284" w14:textId="77777777" w:rsidR="00B705C7" w:rsidRPr="00C75B05" w:rsidRDefault="00B705C7">
      <w:pPr>
        <w:jc w:val="both"/>
        <w:rPr>
          <w:rFonts w:ascii="Arial" w:hAnsi="Arial" w:cs="Arial"/>
          <w:sz w:val="22"/>
          <w:szCs w:val="22"/>
        </w:rPr>
      </w:pPr>
    </w:p>
    <w:p w14:paraId="23EA237A"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Insert needle as far as it will go.  You should feel a sl</w:t>
      </w:r>
      <w:r>
        <w:rPr>
          <w:rFonts w:ascii="Arial" w:hAnsi="Arial" w:cs="Arial"/>
          <w:sz w:val="22"/>
          <w:szCs w:val="22"/>
        </w:rPr>
        <w:t>ight “give” as the needle enter</w:t>
      </w:r>
      <w:r w:rsidRPr="00C75B05">
        <w:rPr>
          <w:rFonts w:ascii="Arial" w:hAnsi="Arial" w:cs="Arial"/>
          <w:sz w:val="22"/>
          <w:szCs w:val="22"/>
        </w:rPr>
        <w:t xml:space="preserve">s the correct space inside the penis (the corpus </w:t>
      </w:r>
      <w:proofErr w:type="spellStart"/>
      <w:r w:rsidRPr="00C75B05">
        <w:rPr>
          <w:rFonts w:ascii="Arial" w:hAnsi="Arial" w:cs="Arial"/>
          <w:sz w:val="22"/>
          <w:szCs w:val="22"/>
        </w:rPr>
        <w:t>cavernosum</w:t>
      </w:r>
      <w:proofErr w:type="spellEnd"/>
      <w:r w:rsidRPr="00C75B05">
        <w:rPr>
          <w:rFonts w:ascii="Arial" w:hAnsi="Arial" w:cs="Arial"/>
          <w:sz w:val="22"/>
          <w:szCs w:val="22"/>
        </w:rPr>
        <w:t>).  You may inject into either side, as the two sides are connected.</w:t>
      </w:r>
    </w:p>
    <w:p w14:paraId="685FCAC5" w14:textId="77777777" w:rsidR="00B705C7" w:rsidRPr="00C75B05" w:rsidRDefault="00B705C7">
      <w:pPr>
        <w:jc w:val="both"/>
        <w:rPr>
          <w:rFonts w:ascii="Arial" w:hAnsi="Arial" w:cs="Arial"/>
          <w:sz w:val="22"/>
          <w:szCs w:val="22"/>
        </w:rPr>
      </w:pPr>
    </w:p>
    <w:p w14:paraId="3DF2E466"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 xml:space="preserve">Push the plunger to inject the medication.  The plunger should slice easily.  If not, remove the needle from the penis and try steps </w:t>
      </w:r>
      <w:r>
        <w:rPr>
          <w:rFonts w:ascii="Arial" w:hAnsi="Arial" w:cs="Arial"/>
          <w:sz w:val="22"/>
          <w:szCs w:val="22"/>
        </w:rPr>
        <w:t>10</w:t>
      </w:r>
      <w:r w:rsidRPr="00C75B05">
        <w:rPr>
          <w:rFonts w:ascii="Arial" w:hAnsi="Arial" w:cs="Arial"/>
          <w:sz w:val="22"/>
          <w:szCs w:val="22"/>
        </w:rPr>
        <w:t xml:space="preserve"> through 1</w:t>
      </w:r>
      <w:r>
        <w:rPr>
          <w:rFonts w:ascii="Arial" w:hAnsi="Arial" w:cs="Arial"/>
          <w:sz w:val="22"/>
          <w:szCs w:val="22"/>
        </w:rPr>
        <w:t>4</w:t>
      </w:r>
      <w:r w:rsidRPr="00C75B05">
        <w:rPr>
          <w:rFonts w:ascii="Arial" w:hAnsi="Arial" w:cs="Arial"/>
          <w:sz w:val="22"/>
          <w:szCs w:val="22"/>
        </w:rPr>
        <w:t xml:space="preserve"> again.</w:t>
      </w:r>
    </w:p>
    <w:p w14:paraId="2A30E80F" w14:textId="77777777" w:rsidR="00B705C7" w:rsidRPr="00C75B05" w:rsidRDefault="00B705C7">
      <w:pPr>
        <w:jc w:val="both"/>
        <w:rPr>
          <w:rFonts w:ascii="Arial" w:hAnsi="Arial" w:cs="Arial"/>
          <w:sz w:val="22"/>
          <w:szCs w:val="22"/>
        </w:rPr>
      </w:pPr>
    </w:p>
    <w:p w14:paraId="31435A79"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Remove the needle from the skin at the same angle it was inserted.  Always apply 3-5 minutes of pressure with the alcohol swab to the needle site.</w:t>
      </w:r>
    </w:p>
    <w:p w14:paraId="7FF29152" w14:textId="77777777" w:rsidR="00B705C7" w:rsidRPr="00C75B05" w:rsidRDefault="00B705C7">
      <w:pPr>
        <w:jc w:val="both"/>
        <w:rPr>
          <w:rFonts w:ascii="Arial" w:hAnsi="Arial" w:cs="Arial"/>
          <w:sz w:val="22"/>
          <w:szCs w:val="22"/>
        </w:rPr>
      </w:pPr>
    </w:p>
    <w:p w14:paraId="17BDEDEE"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lastRenderedPageBreak/>
        <w:t>Should you see a small amount of blood accumulating under the skin, apply steady pressure at the injection site for 10 minutes.  This will help to prevent bruising.</w:t>
      </w:r>
    </w:p>
    <w:p w14:paraId="6C5D6FBE" w14:textId="77777777" w:rsidR="00B705C7" w:rsidRPr="00C75B05" w:rsidRDefault="00B705C7">
      <w:pPr>
        <w:jc w:val="both"/>
        <w:rPr>
          <w:rFonts w:ascii="Arial" w:hAnsi="Arial" w:cs="Arial"/>
          <w:sz w:val="22"/>
          <w:szCs w:val="22"/>
        </w:rPr>
      </w:pPr>
    </w:p>
    <w:p w14:paraId="5794B346" w14:textId="77777777" w:rsidR="00B705C7" w:rsidRPr="00C75B05" w:rsidRDefault="00B705C7">
      <w:pPr>
        <w:numPr>
          <w:ilvl w:val="0"/>
          <w:numId w:val="2"/>
        </w:numPr>
        <w:jc w:val="both"/>
        <w:rPr>
          <w:rFonts w:ascii="Arial" w:hAnsi="Arial" w:cs="Arial"/>
          <w:sz w:val="22"/>
          <w:szCs w:val="22"/>
        </w:rPr>
      </w:pPr>
      <w:r w:rsidRPr="00C75B05">
        <w:rPr>
          <w:rFonts w:ascii="Arial" w:hAnsi="Arial" w:cs="Arial"/>
          <w:sz w:val="22"/>
          <w:szCs w:val="22"/>
        </w:rPr>
        <w:t>Carefully recap the needle securely and safely dispose of the needle, syringe and swab.</w:t>
      </w:r>
    </w:p>
    <w:p w14:paraId="7EAE69F4" w14:textId="77777777" w:rsidR="00B705C7" w:rsidRDefault="00B705C7">
      <w:pPr>
        <w:jc w:val="both"/>
        <w:rPr>
          <w:rFonts w:ascii="Arial" w:hAnsi="Arial" w:cs="Arial"/>
          <w:sz w:val="22"/>
          <w:szCs w:val="22"/>
        </w:rPr>
      </w:pPr>
    </w:p>
    <w:p w14:paraId="0423BA91" w14:textId="77777777" w:rsidR="00B705C7" w:rsidRPr="00C75B05" w:rsidRDefault="00B705C7">
      <w:pPr>
        <w:jc w:val="both"/>
        <w:rPr>
          <w:rFonts w:ascii="Arial" w:hAnsi="Arial" w:cs="Arial"/>
          <w:sz w:val="22"/>
          <w:szCs w:val="22"/>
        </w:rPr>
      </w:pPr>
    </w:p>
    <w:p w14:paraId="69B90924" w14:textId="77777777" w:rsidR="00B705C7" w:rsidRPr="00C75B05" w:rsidRDefault="00B705C7">
      <w:pPr>
        <w:jc w:val="both"/>
        <w:rPr>
          <w:rFonts w:ascii="Arial" w:hAnsi="Arial" w:cs="Arial"/>
          <w:sz w:val="22"/>
          <w:szCs w:val="22"/>
        </w:rPr>
      </w:pPr>
      <w:r w:rsidRPr="00C75B05">
        <w:rPr>
          <w:rFonts w:ascii="Arial" w:hAnsi="Arial" w:cs="Arial"/>
          <w:b/>
          <w:bCs/>
          <w:sz w:val="22"/>
          <w:szCs w:val="22"/>
        </w:rPr>
        <w:t>Precautions:</w:t>
      </w:r>
    </w:p>
    <w:p w14:paraId="7AA09A51" w14:textId="77777777" w:rsidR="00B705C7" w:rsidRPr="00C75B05" w:rsidRDefault="00B705C7">
      <w:pPr>
        <w:jc w:val="both"/>
        <w:rPr>
          <w:rFonts w:ascii="Arial" w:hAnsi="Arial" w:cs="Arial"/>
          <w:sz w:val="22"/>
          <w:szCs w:val="22"/>
        </w:rPr>
      </w:pPr>
    </w:p>
    <w:p w14:paraId="7E4D195F" w14:textId="77777777" w:rsidR="00B705C7" w:rsidRPr="00665BC9" w:rsidRDefault="00B705C7" w:rsidP="005B2E38">
      <w:pPr>
        <w:jc w:val="both"/>
        <w:rPr>
          <w:rFonts w:ascii="Arial" w:hAnsi="Arial" w:cs="Arial"/>
          <w:b/>
          <w:bCs/>
          <w:sz w:val="22"/>
          <w:szCs w:val="22"/>
        </w:rPr>
      </w:pPr>
      <w:r w:rsidRPr="00C75B05">
        <w:rPr>
          <w:rFonts w:ascii="Arial" w:hAnsi="Arial" w:cs="Arial"/>
          <w:sz w:val="22"/>
          <w:szCs w:val="22"/>
        </w:rPr>
        <w:t xml:space="preserve">Medication induced erections may take 2 to 15 minutes to develop.  The erection may not be rigid, but it may be improved in quality and </w:t>
      </w:r>
      <w:r w:rsidRPr="00665BC9">
        <w:rPr>
          <w:rFonts w:ascii="Arial" w:hAnsi="Arial" w:cs="Arial"/>
          <w:sz w:val="22"/>
          <w:szCs w:val="22"/>
        </w:rPr>
        <w:t xml:space="preserve">rigidity with sexual stimulation.  The average duration of erection aimed for is about one hour.  This duration is dose-related.  In the event that the erection lasts less than one hour, you may attempt to extend the duration the next time you use the medication (at least 24 hours after use and up to 3 times/week) by increasing the dosage by 0.1 cc (or 10 units on an insulin needle), from a starting dose of 0.25 - 0.5 cc.  Further increases of 0.1 cc on subsequent attempts should be restricted to a </w:t>
      </w:r>
      <w:r w:rsidRPr="00665BC9">
        <w:rPr>
          <w:rFonts w:ascii="Arial" w:hAnsi="Arial" w:cs="Arial"/>
          <w:b/>
          <w:bCs/>
          <w:sz w:val="22"/>
          <w:szCs w:val="22"/>
        </w:rPr>
        <w:t>maximum dosage that is instructed by your physician.</w:t>
      </w:r>
    </w:p>
    <w:p w14:paraId="6ED34CC4" w14:textId="77777777" w:rsidR="00B705C7" w:rsidRPr="00665BC9" w:rsidRDefault="00B705C7">
      <w:pPr>
        <w:jc w:val="both"/>
        <w:rPr>
          <w:rFonts w:ascii="Arial" w:hAnsi="Arial" w:cs="Arial"/>
          <w:sz w:val="22"/>
          <w:szCs w:val="22"/>
        </w:rPr>
      </w:pPr>
    </w:p>
    <w:p w14:paraId="3B34F3C3" w14:textId="77777777" w:rsidR="00B705C7" w:rsidRPr="00665BC9" w:rsidRDefault="00B705C7">
      <w:pPr>
        <w:jc w:val="both"/>
        <w:rPr>
          <w:rFonts w:ascii="Arial" w:hAnsi="Arial" w:cs="Arial"/>
          <w:sz w:val="22"/>
          <w:szCs w:val="22"/>
        </w:rPr>
      </w:pPr>
      <w:r w:rsidRPr="00665BC9">
        <w:rPr>
          <w:rFonts w:ascii="Arial" w:hAnsi="Arial" w:cs="Arial"/>
          <w:sz w:val="22"/>
          <w:szCs w:val="22"/>
        </w:rPr>
        <w:t>Prolonged erection (</w:t>
      </w:r>
      <w:r w:rsidRPr="00665BC9">
        <w:rPr>
          <w:rFonts w:ascii="Arial" w:hAnsi="Arial" w:cs="Arial"/>
          <w:b/>
          <w:bCs/>
          <w:sz w:val="22"/>
          <w:szCs w:val="22"/>
        </w:rPr>
        <w:t>erection lasting over 4 hours</w:t>
      </w:r>
      <w:r w:rsidRPr="00665BC9">
        <w:rPr>
          <w:rFonts w:ascii="Arial" w:hAnsi="Arial" w:cs="Arial"/>
          <w:sz w:val="22"/>
          <w:szCs w:val="22"/>
        </w:rPr>
        <w:t xml:space="preserve">) may occur with this treatment.  In the unlikely event that this does occur, try 10-30 deep knee bends and/or apply ice to the erection.  If it does not come down, you must </w:t>
      </w:r>
      <w:r w:rsidRPr="00665BC9">
        <w:rPr>
          <w:rFonts w:ascii="Arial" w:hAnsi="Arial" w:cs="Arial"/>
          <w:b/>
          <w:bCs/>
          <w:sz w:val="22"/>
          <w:szCs w:val="22"/>
        </w:rPr>
        <w:t>call the doctor or go to the Emergency Department</w:t>
      </w:r>
      <w:r w:rsidRPr="00665BC9">
        <w:rPr>
          <w:rFonts w:ascii="Arial" w:hAnsi="Arial" w:cs="Arial"/>
          <w:sz w:val="22"/>
          <w:szCs w:val="22"/>
        </w:rPr>
        <w:t xml:space="preserve">.  </w:t>
      </w:r>
      <w:r w:rsidRPr="00665BC9">
        <w:rPr>
          <w:rFonts w:ascii="Arial" w:hAnsi="Arial" w:cs="Arial"/>
          <w:b/>
          <w:bCs/>
          <w:sz w:val="22"/>
          <w:szCs w:val="22"/>
        </w:rPr>
        <w:t>Do not ignore a prolonged erection.  Further erection difficulties could result if this problem is not dealt with promptly</w:t>
      </w:r>
      <w:r w:rsidRPr="00665BC9">
        <w:rPr>
          <w:rFonts w:ascii="Arial" w:hAnsi="Arial" w:cs="Arial"/>
          <w:sz w:val="22"/>
          <w:szCs w:val="22"/>
        </w:rPr>
        <w:t>.</w:t>
      </w:r>
    </w:p>
    <w:p w14:paraId="797863B7" w14:textId="77777777" w:rsidR="00B705C7" w:rsidRPr="00665BC9" w:rsidRDefault="00B705C7">
      <w:pPr>
        <w:jc w:val="both"/>
        <w:rPr>
          <w:rFonts w:ascii="Arial" w:hAnsi="Arial" w:cs="Arial"/>
          <w:sz w:val="22"/>
          <w:szCs w:val="22"/>
        </w:rPr>
      </w:pPr>
    </w:p>
    <w:p w14:paraId="1A96688E" w14:textId="77777777" w:rsidR="00B705C7" w:rsidRPr="00665BC9" w:rsidRDefault="00B705C7">
      <w:pPr>
        <w:jc w:val="both"/>
        <w:rPr>
          <w:rFonts w:ascii="Arial" w:hAnsi="Arial" w:cs="Arial"/>
          <w:b/>
          <w:bCs/>
          <w:sz w:val="22"/>
          <w:szCs w:val="22"/>
        </w:rPr>
      </w:pPr>
      <w:r w:rsidRPr="00665BC9">
        <w:rPr>
          <w:rFonts w:ascii="Arial" w:hAnsi="Arial" w:cs="Arial"/>
          <w:b/>
          <w:bCs/>
          <w:sz w:val="22"/>
          <w:szCs w:val="22"/>
        </w:rPr>
        <w:t>Side Effects:</w:t>
      </w:r>
    </w:p>
    <w:p w14:paraId="1735D9D8" w14:textId="77777777" w:rsidR="00B705C7" w:rsidRPr="00665BC9" w:rsidRDefault="00B705C7">
      <w:pPr>
        <w:jc w:val="both"/>
        <w:rPr>
          <w:rFonts w:ascii="Arial" w:hAnsi="Arial" w:cs="Arial"/>
          <w:sz w:val="22"/>
          <w:szCs w:val="22"/>
        </w:rPr>
      </w:pPr>
    </w:p>
    <w:p w14:paraId="07F2E72C" w14:textId="77777777" w:rsidR="00B705C7" w:rsidRPr="00665BC9" w:rsidRDefault="00B705C7">
      <w:pPr>
        <w:jc w:val="both"/>
        <w:rPr>
          <w:rFonts w:ascii="Arial" w:hAnsi="Arial" w:cs="Arial"/>
          <w:sz w:val="22"/>
          <w:szCs w:val="22"/>
        </w:rPr>
      </w:pPr>
      <w:r w:rsidRPr="00665BC9">
        <w:rPr>
          <w:rFonts w:ascii="Arial" w:hAnsi="Arial" w:cs="Arial"/>
          <w:sz w:val="22"/>
          <w:szCs w:val="22"/>
        </w:rPr>
        <w:t>Side effects may occur.  These are not cause for alarm.  These include:</w:t>
      </w:r>
    </w:p>
    <w:p w14:paraId="0C9B4334" w14:textId="77777777" w:rsidR="00B705C7" w:rsidRPr="00665BC9" w:rsidRDefault="00B705C7">
      <w:pPr>
        <w:jc w:val="both"/>
        <w:rPr>
          <w:rFonts w:ascii="Arial" w:hAnsi="Arial" w:cs="Arial"/>
          <w:sz w:val="22"/>
          <w:szCs w:val="22"/>
        </w:rPr>
      </w:pPr>
    </w:p>
    <w:p w14:paraId="3B6DC88E" w14:textId="77777777" w:rsidR="00B705C7" w:rsidRPr="00665BC9" w:rsidRDefault="00B705C7">
      <w:pPr>
        <w:numPr>
          <w:ilvl w:val="0"/>
          <w:numId w:val="5"/>
        </w:numPr>
        <w:jc w:val="both"/>
        <w:rPr>
          <w:rFonts w:ascii="Arial" w:hAnsi="Arial" w:cs="Arial"/>
          <w:sz w:val="22"/>
          <w:szCs w:val="22"/>
        </w:rPr>
      </w:pPr>
      <w:r w:rsidRPr="00665BC9">
        <w:rPr>
          <w:rFonts w:ascii="Arial" w:hAnsi="Arial" w:cs="Arial"/>
          <w:sz w:val="22"/>
          <w:szCs w:val="22"/>
        </w:rPr>
        <w:t>From errors in injection technique:</w:t>
      </w:r>
    </w:p>
    <w:p w14:paraId="7DB3BEEE" w14:textId="77777777" w:rsidR="00B705C7" w:rsidRPr="00665BC9" w:rsidRDefault="00B705C7">
      <w:pPr>
        <w:jc w:val="both"/>
        <w:rPr>
          <w:rFonts w:ascii="Arial" w:hAnsi="Arial" w:cs="Arial"/>
          <w:sz w:val="22"/>
          <w:szCs w:val="22"/>
        </w:rPr>
      </w:pPr>
    </w:p>
    <w:p w14:paraId="73B0BE5F" w14:textId="77777777" w:rsidR="00B705C7" w:rsidRPr="00665BC9" w:rsidRDefault="00B705C7">
      <w:pPr>
        <w:numPr>
          <w:ilvl w:val="1"/>
          <w:numId w:val="5"/>
        </w:numPr>
        <w:jc w:val="both"/>
        <w:rPr>
          <w:rFonts w:ascii="Arial" w:hAnsi="Arial" w:cs="Arial"/>
          <w:sz w:val="22"/>
          <w:szCs w:val="22"/>
        </w:rPr>
      </w:pPr>
      <w:r w:rsidRPr="00665BC9">
        <w:rPr>
          <w:rFonts w:ascii="Arial" w:hAnsi="Arial" w:cs="Arial"/>
          <w:sz w:val="22"/>
          <w:szCs w:val="22"/>
        </w:rPr>
        <w:t>Bruising may take from 24 hours to 2 weeks to heal, depending on the extent of the bruising.  Stop injections until bruising has cleared,</w:t>
      </w:r>
    </w:p>
    <w:p w14:paraId="5E8443E9" w14:textId="77777777" w:rsidR="00B705C7" w:rsidRPr="00665BC9" w:rsidRDefault="00B705C7">
      <w:pPr>
        <w:numPr>
          <w:ilvl w:val="1"/>
          <w:numId w:val="5"/>
        </w:numPr>
        <w:jc w:val="both"/>
        <w:rPr>
          <w:rFonts w:ascii="Arial" w:hAnsi="Arial" w:cs="Arial"/>
          <w:sz w:val="22"/>
          <w:szCs w:val="22"/>
        </w:rPr>
      </w:pPr>
      <w:r w:rsidRPr="00665BC9">
        <w:rPr>
          <w:rFonts w:ascii="Arial" w:hAnsi="Arial" w:cs="Arial"/>
          <w:sz w:val="22"/>
          <w:szCs w:val="22"/>
        </w:rPr>
        <w:t>Blood in the urine:  increase fluid intake.  It usually goes away in a few hours.  If not, notify your doctor,</w:t>
      </w:r>
    </w:p>
    <w:p w14:paraId="132E3629" w14:textId="77777777" w:rsidR="00B705C7" w:rsidRPr="00665BC9" w:rsidRDefault="00B705C7">
      <w:pPr>
        <w:numPr>
          <w:ilvl w:val="1"/>
          <w:numId w:val="5"/>
        </w:numPr>
        <w:jc w:val="both"/>
        <w:rPr>
          <w:rFonts w:ascii="Arial" w:hAnsi="Arial" w:cs="Arial"/>
          <w:sz w:val="22"/>
          <w:szCs w:val="22"/>
        </w:rPr>
      </w:pPr>
      <w:r w:rsidRPr="00665BC9">
        <w:rPr>
          <w:rFonts w:ascii="Arial" w:hAnsi="Arial" w:cs="Arial"/>
          <w:sz w:val="22"/>
          <w:szCs w:val="22"/>
        </w:rPr>
        <w:t>Painless swelling of the penis but no increase in length or firmness.  This usually goes away in 3-4 days.  If not, notify your doctor.</w:t>
      </w:r>
    </w:p>
    <w:p w14:paraId="6EE087AD" w14:textId="77777777" w:rsidR="00B705C7" w:rsidRPr="00665BC9" w:rsidRDefault="00B705C7">
      <w:pPr>
        <w:jc w:val="both"/>
        <w:rPr>
          <w:rFonts w:ascii="Arial" w:hAnsi="Arial" w:cs="Arial"/>
          <w:sz w:val="22"/>
          <w:szCs w:val="22"/>
        </w:rPr>
      </w:pPr>
    </w:p>
    <w:p w14:paraId="36C1EE4F" w14:textId="77777777" w:rsidR="00B705C7" w:rsidRPr="00665BC9" w:rsidRDefault="00B705C7">
      <w:pPr>
        <w:numPr>
          <w:ilvl w:val="0"/>
          <w:numId w:val="5"/>
        </w:numPr>
        <w:jc w:val="both"/>
        <w:rPr>
          <w:rFonts w:ascii="Arial" w:hAnsi="Arial" w:cs="Arial"/>
          <w:sz w:val="22"/>
          <w:szCs w:val="22"/>
        </w:rPr>
      </w:pPr>
      <w:r w:rsidRPr="00665BC9">
        <w:rPr>
          <w:rFonts w:ascii="Arial" w:hAnsi="Arial" w:cs="Arial"/>
          <w:sz w:val="22"/>
          <w:szCs w:val="22"/>
        </w:rPr>
        <w:t>Pain or burning at the tip of the penis.  This is called referred pain and usually subsides within 2 to 3 minutes.</w:t>
      </w:r>
    </w:p>
    <w:p w14:paraId="48E02D48" w14:textId="77777777" w:rsidR="00B705C7" w:rsidRPr="00665BC9" w:rsidRDefault="00B705C7">
      <w:pPr>
        <w:jc w:val="both"/>
        <w:rPr>
          <w:rFonts w:ascii="Arial" w:hAnsi="Arial" w:cs="Arial"/>
          <w:sz w:val="22"/>
          <w:szCs w:val="22"/>
        </w:rPr>
      </w:pPr>
    </w:p>
    <w:p w14:paraId="5B36022A" w14:textId="77777777" w:rsidR="00B705C7" w:rsidRPr="00665BC9" w:rsidRDefault="00B705C7">
      <w:pPr>
        <w:jc w:val="both"/>
        <w:rPr>
          <w:rFonts w:ascii="Arial" w:hAnsi="Arial" w:cs="Arial"/>
          <w:b/>
          <w:bCs/>
          <w:sz w:val="22"/>
          <w:szCs w:val="22"/>
        </w:rPr>
      </w:pPr>
      <w:r w:rsidRPr="00665BC9">
        <w:rPr>
          <w:rFonts w:ascii="Arial" w:hAnsi="Arial" w:cs="Arial"/>
          <w:b/>
          <w:bCs/>
          <w:sz w:val="22"/>
          <w:szCs w:val="22"/>
        </w:rPr>
        <w:t>Note:</w:t>
      </w:r>
    </w:p>
    <w:p w14:paraId="41FDEB63" w14:textId="77777777" w:rsidR="00B705C7" w:rsidRPr="00665BC9" w:rsidRDefault="00B705C7">
      <w:pPr>
        <w:jc w:val="both"/>
        <w:rPr>
          <w:rFonts w:ascii="Arial" w:hAnsi="Arial" w:cs="Arial"/>
          <w:sz w:val="22"/>
          <w:szCs w:val="22"/>
        </w:rPr>
      </w:pPr>
    </w:p>
    <w:p w14:paraId="453BFE8B" w14:textId="77777777" w:rsidR="00B705C7" w:rsidRPr="006F79AA" w:rsidRDefault="00B705C7" w:rsidP="00BD5C64">
      <w:pPr>
        <w:rPr>
          <w:rFonts w:ascii="Arial" w:hAnsi="Arial" w:cs="Arial"/>
          <w:sz w:val="22"/>
          <w:szCs w:val="22"/>
          <w:shd w:val="clear" w:color="auto" w:fill="FFFFFF"/>
        </w:rPr>
      </w:pPr>
      <w:r w:rsidRPr="00665BC9">
        <w:rPr>
          <w:rFonts w:ascii="Arial" w:hAnsi="Arial" w:cs="Arial"/>
          <w:sz w:val="22"/>
          <w:szCs w:val="22"/>
        </w:rPr>
        <w:t xml:space="preserve">The usual starting dose of </w:t>
      </w:r>
      <w:proofErr w:type="spellStart"/>
      <w:r w:rsidRPr="00665BC9">
        <w:rPr>
          <w:rFonts w:ascii="Arial" w:hAnsi="Arial" w:cs="Arial"/>
          <w:sz w:val="22"/>
          <w:szCs w:val="22"/>
        </w:rPr>
        <w:t>Alprostadil</w:t>
      </w:r>
      <w:proofErr w:type="spellEnd"/>
      <w:r w:rsidRPr="00665BC9">
        <w:rPr>
          <w:rFonts w:ascii="Arial" w:hAnsi="Arial" w:cs="Arial"/>
          <w:sz w:val="22"/>
          <w:szCs w:val="22"/>
        </w:rPr>
        <w:t xml:space="preserve"> is dependent on the cause of the Erectile Dysfunction. For blood vessel dysfunction (</w:t>
      </w:r>
      <w:proofErr w:type="spellStart"/>
      <w:r w:rsidRPr="00665BC9">
        <w:rPr>
          <w:rFonts w:ascii="Arial" w:hAnsi="Arial" w:cs="Arial"/>
          <w:sz w:val="22"/>
          <w:szCs w:val="22"/>
        </w:rPr>
        <w:t>vasculogenic</w:t>
      </w:r>
      <w:proofErr w:type="spellEnd"/>
      <w:r w:rsidRPr="00665BC9">
        <w:rPr>
          <w:rFonts w:ascii="Arial" w:hAnsi="Arial" w:cs="Arial"/>
          <w:sz w:val="22"/>
          <w:szCs w:val="22"/>
        </w:rPr>
        <w:t xml:space="preserve">), emotional/psychological interference (psychogenic) or mixed causes, 2.5 - 5 </w:t>
      </w:r>
      <w:r w:rsidRPr="00665BC9">
        <w:rPr>
          <w:rFonts w:ascii="Arial" w:hAnsi="Arial" w:cs="Arial"/>
          <w:sz w:val="22"/>
          <w:szCs w:val="22"/>
          <w:shd w:val="clear" w:color="auto" w:fill="FFFFFF"/>
        </w:rPr>
        <w:t>μg</w:t>
      </w:r>
      <w:r w:rsidRPr="00665BC9">
        <w:rPr>
          <w:rFonts w:ascii="Arial" w:hAnsi="Arial" w:cs="Arial"/>
          <w:sz w:val="22"/>
          <w:szCs w:val="22"/>
        </w:rPr>
        <w:t xml:space="preserve"> (or 25 - 50 units on an insulin needle) is used initially. The starting dose for e</w:t>
      </w:r>
      <w:r w:rsidRPr="00665BC9">
        <w:rPr>
          <w:rFonts w:ascii="Arial" w:hAnsi="Arial" w:cs="Arial"/>
          <w:sz w:val="22"/>
          <w:szCs w:val="22"/>
          <w:shd w:val="clear" w:color="auto" w:fill="FFFFFF"/>
        </w:rPr>
        <w:t xml:space="preserve">rectile dysfunction specific to nerve damage alone (neurogenic) is between 1.25 – 2.5 μg </w:t>
      </w:r>
      <w:r w:rsidRPr="00665BC9">
        <w:rPr>
          <w:rFonts w:ascii="Arial" w:hAnsi="Arial" w:cs="Arial"/>
          <w:sz w:val="22"/>
          <w:szCs w:val="22"/>
        </w:rPr>
        <w:t xml:space="preserve">(or 12.5 - 25 units on an insulin needle) </w:t>
      </w:r>
      <w:r w:rsidRPr="00665BC9">
        <w:rPr>
          <w:rFonts w:ascii="Arial" w:hAnsi="Arial" w:cs="Arial"/>
          <w:sz w:val="22"/>
          <w:szCs w:val="22"/>
          <w:shd w:val="clear" w:color="auto" w:fill="FFFFFF"/>
        </w:rPr>
        <w:t xml:space="preserve">of </w:t>
      </w:r>
      <w:proofErr w:type="spellStart"/>
      <w:r w:rsidRPr="00665BC9">
        <w:rPr>
          <w:rFonts w:ascii="Arial" w:hAnsi="Arial" w:cs="Arial"/>
          <w:sz w:val="22"/>
          <w:szCs w:val="22"/>
        </w:rPr>
        <w:t>Alprostadil</w:t>
      </w:r>
      <w:proofErr w:type="spellEnd"/>
      <w:r w:rsidRPr="00665BC9">
        <w:rPr>
          <w:rFonts w:ascii="Arial" w:hAnsi="Arial" w:cs="Arial"/>
          <w:sz w:val="22"/>
          <w:szCs w:val="22"/>
        </w:rPr>
        <w:t xml:space="preserve">.  </w:t>
      </w:r>
      <w:proofErr w:type="gramStart"/>
      <w:r w:rsidRPr="00665BC9">
        <w:rPr>
          <w:rFonts w:ascii="Arial" w:hAnsi="Arial" w:cs="Arial"/>
          <w:sz w:val="22"/>
          <w:szCs w:val="22"/>
        </w:rPr>
        <w:t>Use only what has been instructed by your doctor.</w:t>
      </w:r>
      <w:proofErr w:type="gramEnd"/>
    </w:p>
    <w:p w14:paraId="29A10293" w14:textId="77777777" w:rsidR="00B705C7" w:rsidRDefault="00B705C7">
      <w:pPr>
        <w:jc w:val="both"/>
        <w:rPr>
          <w:rFonts w:ascii="Arial" w:hAnsi="Arial" w:cs="Arial"/>
          <w:sz w:val="22"/>
          <w:szCs w:val="22"/>
        </w:rPr>
      </w:pPr>
    </w:p>
    <w:p w14:paraId="20EC8058" w14:textId="77777777" w:rsidR="00B705C7" w:rsidRDefault="00B705C7" w:rsidP="00713A6F">
      <w:pPr>
        <w:shd w:val="clear" w:color="auto" w:fill="FFFFFF"/>
        <w:outlineLvl w:val="2"/>
        <w:rPr>
          <w:rFonts w:ascii="Arial" w:hAnsi="Arial" w:cs="Arial"/>
          <w:sz w:val="22"/>
          <w:szCs w:val="22"/>
        </w:rPr>
      </w:pPr>
    </w:p>
    <w:p w14:paraId="2C0479A0" w14:textId="77777777" w:rsidR="00B705C7" w:rsidRPr="006F79AA" w:rsidRDefault="00B705C7" w:rsidP="00713A6F">
      <w:pPr>
        <w:shd w:val="clear" w:color="auto" w:fill="FFFFFF"/>
        <w:outlineLvl w:val="2"/>
        <w:rPr>
          <w:rFonts w:ascii="Arial" w:hAnsi="Arial" w:cs="Arial"/>
          <w:b/>
          <w:bCs/>
          <w:sz w:val="22"/>
          <w:szCs w:val="22"/>
          <w:lang w:eastAsia="en-CA"/>
        </w:rPr>
      </w:pPr>
      <w:r w:rsidRPr="006F79AA">
        <w:rPr>
          <w:rFonts w:ascii="Arial" w:hAnsi="Arial" w:cs="Arial"/>
          <w:b/>
          <w:bCs/>
          <w:sz w:val="22"/>
          <w:szCs w:val="22"/>
          <w:lang w:eastAsia="en-CA"/>
        </w:rPr>
        <w:t>Disposal</w:t>
      </w:r>
    </w:p>
    <w:p w14:paraId="42BAB7CE" w14:textId="77777777" w:rsidR="00B705C7" w:rsidRPr="006F79AA" w:rsidRDefault="00B705C7" w:rsidP="00713A6F">
      <w:pPr>
        <w:rPr>
          <w:rFonts w:ascii="Arial" w:hAnsi="Arial" w:cs="Arial"/>
          <w:sz w:val="22"/>
          <w:szCs w:val="22"/>
          <w:lang w:eastAsia="en-CA"/>
        </w:rPr>
      </w:pPr>
      <w:r w:rsidRPr="006F79AA">
        <w:rPr>
          <w:rFonts w:ascii="Arial" w:hAnsi="Arial" w:cs="Arial"/>
          <w:b/>
          <w:bCs/>
          <w:color w:val="000000"/>
          <w:sz w:val="22"/>
          <w:szCs w:val="22"/>
          <w:lang w:eastAsia="en-CA"/>
        </w:rPr>
        <w:t>The CAVERJECT needle and syringe should never be reused.</w:t>
      </w:r>
    </w:p>
    <w:p w14:paraId="102A3B05" w14:textId="77777777" w:rsidR="00B705C7" w:rsidRPr="006F79AA" w:rsidRDefault="00B705C7" w:rsidP="006F79AA">
      <w:pPr>
        <w:shd w:val="clear" w:color="auto" w:fill="FFFFFF"/>
        <w:rPr>
          <w:rFonts w:ascii="Arial" w:hAnsi="Arial" w:cs="Arial"/>
          <w:color w:val="000000"/>
          <w:sz w:val="22"/>
          <w:szCs w:val="22"/>
          <w:lang w:eastAsia="en-CA"/>
        </w:rPr>
      </w:pPr>
      <w:r w:rsidRPr="006F79AA">
        <w:rPr>
          <w:rFonts w:ascii="Arial" w:hAnsi="Arial" w:cs="Arial"/>
          <w:color w:val="000000"/>
          <w:sz w:val="22"/>
          <w:szCs w:val="22"/>
          <w:lang w:eastAsia="en-CA"/>
        </w:rPr>
        <w:t>After injecting, throw out the used syringe right away. Put it in a special container made for used syringes and needles. It can be a hard plastic container with a screw-on cap, or a metal container with a plastic lid labeled "Used Syringes." Do not use glass or clear plastic containers.</w:t>
      </w:r>
    </w:p>
    <w:p w14:paraId="3F26F8D9" w14:textId="77777777" w:rsidR="00B705C7" w:rsidRPr="006F79AA" w:rsidRDefault="00B705C7" w:rsidP="006F79AA">
      <w:pPr>
        <w:shd w:val="clear" w:color="auto" w:fill="FFFFFF"/>
        <w:ind w:left="-72"/>
        <w:rPr>
          <w:rFonts w:ascii="Arial" w:hAnsi="Arial" w:cs="Arial"/>
          <w:color w:val="000000"/>
          <w:sz w:val="22"/>
          <w:szCs w:val="22"/>
          <w:lang w:eastAsia="en-CA"/>
        </w:rPr>
      </w:pPr>
    </w:p>
    <w:p w14:paraId="552561FD" w14:textId="77777777" w:rsidR="00B705C7" w:rsidRPr="00B14589" w:rsidRDefault="00B705C7" w:rsidP="00B14589">
      <w:pPr>
        <w:shd w:val="clear" w:color="auto" w:fill="FFFFFF"/>
        <w:rPr>
          <w:rFonts w:ascii="Arial" w:hAnsi="Arial" w:cs="Arial"/>
          <w:color w:val="000000"/>
          <w:sz w:val="22"/>
          <w:szCs w:val="22"/>
          <w:lang w:eastAsia="en-CA"/>
        </w:rPr>
      </w:pPr>
      <w:r w:rsidRPr="006F79AA">
        <w:rPr>
          <w:rFonts w:ascii="Arial" w:hAnsi="Arial" w:cs="Arial"/>
          <w:color w:val="000000"/>
          <w:sz w:val="22"/>
          <w:szCs w:val="22"/>
          <w:lang w:eastAsia="en-CA"/>
        </w:rPr>
        <w:t>You can get these special containers from your pharmacist. Always keep this container out of the reach of children.</w:t>
      </w:r>
    </w:p>
    <w:sectPr w:rsidR="00B705C7" w:rsidRPr="00B14589" w:rsidSect="005F0468">
      <w:footerReference w:type="even" r:id="rId15"/>
      <w:footerReference w:type="default" r:id="rId16"/>
      <w:pgSz w:w="12240" w:h="15840"/>
      <w:pgMar w:top="720" w:right="1008" w:bottom="27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57672D0" w14:textId="77777777" w:rsidR="00B705C7" w:rsidRDefault="00B705C7">
      <w:r>
        <w:separator/>
      </w:r>
    </w:p>
  </w:endnote>
  <w:endnote w:type="continuationSeparator" w:id="0">
    <w:p w14:paraId="5A9D4FA3" w14:textId="77777777" w:rsidR="00B705C7" w:rsidRDefault="00B7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054B" w14:textId="77777777" w:rsidR="00B705C7" w:rsidRDefault="00B70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3EB15" w14:textId="77777777" w:rsidR="00B705C7" w:rsidRDefault="00B705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8FC6" w14:textId="77777777" w:rsidR="00B705C7" w:rsidRDefault="00B70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4589">
      <w:rPr>
        <w:rStyle w:val="PageNumber"/>
        <w:noProof/>
      </w:rPr>
      <w:t>1</w:t>
    </w:r>
    <w:r>
      <w:rPr>
        <w:rStyle w:val="PageNumber"/>
      </w:rPr>
      <w:fldChar w:fldCharType="end"/>
    </w:r>
  </w:p>
  <w:p w14:paraId="42C07C24" w14:textId="77777777" w:rsidR="00B705C7" w:rsidRDefault="00B705C7">
    <w:pPr>
      <w:pStyle w:val="Footer"/>
      <w:ind w:right="360"/>
      <w:rPr>
        <w:rFonts w:ascii="Arial" w:hAnsi="Arial" w:cs="Arial"/>
        <w:smallCaps/>
        <w:color w:val="1F497D"/>
        <w:sz w:val="20"/>
        <w:szCs w:val="20"/>
      </w:rPr>
    </w:pPr>
    <w:r w:rsidRPr="002B4E36">
      <w:rPr>
        <w:rFonts w:ascii="Arial" w:hAnsi="Arial" w:cs="Arial"/>
        <w:smallCaps/>
        <w:color w:val="1F497D"/>
        <w:sz w:val="20"/>
        <w:szCs w:val="20"/>
      </w:rPr>
      <w:t xml:space="preserve">The </w:t>
    </w:r>
    <w:r w:rsidR="00B14589">
      <w:rPr>
        <w:rFonts w:ascii="Arial" w:hAnsi="Arial" w:cs="Arial"/>
        <w:smallCaps/>
        <w:color w:val="1F497D"/>
        <w:sz w:val="20"/>
        <w:szCs w:val="20"/>
      </w:rPr>
      <w:t>Sexual Health</w:t>
    </w:r>
    <w:r w:rsidRPr="002B4E36">
      <w:rPr>
        <w:rFonts w:ascii="Arial" w:hAnsi="Arial" w:cs="Arial"/>
        <w:smallCaps/>
        <w:color w:val="1F497D"/>
        <w:sz w:val="20"/>
        <w:szCs w:val="20"/>
      </w:rPr>
      <w:t xml:space="preserve"> Clinic, Princess Margaret Cancer Centre, Toronto, Canada </w:t>
    </w:r>
  </w:p>
  <w:p w14:paraId="6D6754E1" w14:textId="77777777" w:rsidR="00B705C7" w:rsidRDefault="00B705C7">
    <w:pPr>
      <w:pStyle w:val="Footer"/>
      <w:ind w:right="360"/>
      <w:rPr>
        <w:rFonts w:ascii="Arial" w:hAnsi="Arial" w:cs="Arial"/>
        <w:smallCaps/>
        <w:color w:val="1F497D"/>
        <w:sz w:val="20"/>
        <w:szCs w:val="20"/>
      </w:rPr>
    </w:pPr>
  </w:p>
  <w:p w14:paraId="303039D8" w14:textId="77777777" w:rsidR="00B705C7" w:rsidRPr="002B4E36" w:rsidRDefault="00B705C7">
    <w:pPr>
      <w:pStyle w:val="Footer"/>
      <w:ind w:right="360"/>
      <w:rPr>
        <w:rFonts w:ascii="Arial" w:hAnsi="Arial" w:cs="Arial"/>
        <w:smallCaps/>
        <w:sz w:val="20"/>
        <w:szCs w:val="20"/>
      </w:rPr>
    </w:pPr>
    <w:r>
      <w:rPr>
        <w:rFonts w:ascii="Arial" w:hAnsi="Arial" w:cs="Arial"/>
        <w:smallCaps/>
        <w:color w:val="1F497D"/>
        <w:sz w:val="20"/>
        <w:szCs w:val="20"/>
      </w:rPr>
      <w:t xml:space="preserve">Version </w:t>
    </w:r>
    <w:proofErr w:type="gramStart"/>
    <w:r w:rsidR="00B14589">
      <w:rPr>
        <w:rFonts w:ascii="Arial" w:hAnsi="Arial" w:cs="Arial"/>
        <w:smallCaps/>
        <w:color w:val="1F497D"/>
        <w:sz w:val="20"/>
        <w:szCs w:val="20"/>
      </w:rPr>
      <w:t>1</w:t>
    </w:r>
    <w:r>
      <w:rPr>
        <w:rFonts w:ascii="Arial" w:hAnsi="Arial" w:cs="Arial"/>
        <w:smallCaps/>
        <w:color w:val="1F497D"/>
        <w:sz w:val="20"/>
        <w:szCs w:val="20"/>
      </w:rPr>
      <w:t>.0 :</w:t>
    </w:r>
    <w:proofErr w:type="gramEnd"/>
    <w:r>
      <w:rPr>
        <w:rFonts w:ascii="Arial" w:hAnsi="Arial" w:cs="Arial"/>
        <w:smallCaps/>
        <w:color w:val="1F497D"/>
        <w:sz w:val="20"/>
        <w:szCs w:val="20"/>
      </w:rPr>
      <w:t xml:space="preserve"> </w:t>
    </w:r>
    <w:r w:rsidR="00B14589">
      <w:rPr>
        <w:rFonts w:ascii="Arial" w:hAnsi="Arial" w:cs="Arial"/>
        <w:smallCaps/>
        <w:color w:val="1F497D"/>
        <w:sz w:val="20"/>
        <w:szCs w:val="20"/>
      </w:rPr>
      <w:t>14</w:t>
    </w:r>
    <w:r>
      <w:rPr>
        <w:rFonts w:ascii="Arial" w:hAnsi="Arial" w:cs="Arial"/>
        <w:smallCaps/>
        <w:color w:val="1F497D"/>
        <w:sz w:val="20"/>
        <w:szCs w:val="20"/>
      </w:rPr>
      <w:t xml:space="preserve"> </w:t>
    </w:r>
    <w:r w:rsidR="00B14589">
      <w:rPr>
        <w:rFonts w:ascii="Arial" w:hAnsi="Arial" w:cs="Arial"/>
        <w:smallCaps/>
        <w:color w:val="1F497D"/>
        <w:sz w:val="20"/>
        <w:szCs w:val="20"/>
      </w:rPr>
      <w:t>Dec</w:t>
    </w:r>
    <w:r>
      <w:rPr>
        <w:rFonts w:ascii="Arial" w:hAnsi="Arial" w:cs="Arial"/>
        <w:smallCaps/>
        <w:color w:val="1F497D"/>
        <w:sz w:val="20"/>
        <w:szCs w:val="20"/>
      </w:rPr>
      <w:t xml:space="preserve"> 20</w:t>
    </w:r>
    <w:r w:rsidR="00B14589">
      <w:rPr>
        <w:rFonts w:ascii="Arial" w:hAnsi="Arial" w:cs="Arial"/>
        <w:smallCaps/>
        <w:color w:val="1F497D"/>
        <w:sz w:val="20"/>
        <w:szCs w:val="20"/>
      </w:rPr>
      <w:t>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862A657" w14:textId="77777777" w:rsidR="00B705C7" w:rsidRDefault="00B705C7">
      <w:r>
        <w:separator/>
      </w:r>
    </w:p>
  </w:footnote>
  <w:footnote w:type="continuationSeparator" w:id="0">
    <w:p w14:paraId="70FCFFC7" w14:textId="77777777" w:rsidR="00B705C7" w:rsidRDefault="00B705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867292C"/>
    <w:multiLevelType w:val="hybridMultilevel"/>
    <w:tmpl w:val="5726C5F2"/>
    <w:lvl w:ilvl="0" w:tplc="10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10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C361BDA"/>
    <w:multiLevelType w:val="hybridMultilevel"/>
    <w:tmpl w:val="743EFE34"/>
    <w:lvl w:ilvl="0" w:tplc="10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54FB7670"/>
    <w:multiLevelType w:val="hybridMultilevel"/>
    <w:tmpl w:val="7C765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C01D6E"/>
    <w:multiLevelType w:val="hybridMultilevel"/>
    <w:tmpl w:val="76BA4358"/>
    <w:lvl w:ilvl="0" w:tplc="10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10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B307719"/>
    <w:multiLevelType w:val="hybridMultilevel"/>
    <w:tmpl w:val="B89E3460"/>
    <w:lvl w:ilvl="0" w:tplc="10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0323BAD"/>
    <w:multiLevelType w:val="multilevel"/>
    <w:tmpl w:val="46D8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1451D9"/>
    <w:multiLevelType w:val="multilevel"/>
    <w:tmpl w:val="C778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B05"/>
    <w:rsid w:val="00007D7E"/>
    <w:rsid w:val="0006625A"/>
    <w:rsid w:val="000B6697"/>
    <w:rsid w:val="001073F0"/>
    <w:rsid w:val="001740AA"/>
    <w:rsid w:val="00192B42"/>
    <w:rsid w:val="0027785C"/>
    <w:rsid w:val="002B4E36"/>
    <w:rsid w:val="003A2165"/>
    <w:rsid w:val="003F735F"/>
    <w:rsid w:val="00545C0C"/>
    <w:rsid w:val="005B2E38"/>
    <w:rsid w:val="005F0468"/>
    <w:rsid w:val="00606046"/>
    <w:rsid w:val="00660009"/>
    <w:rsid w:val="00665BC9"/>
    <w:rsid w:val="006C2DFB"/>
    <w:rsid w:val="006F79AA"/>
    <w:rsid w:val="00713A6F"/>
    <w:rsid w:val="0084027E"/>
    <w:rsid w:val="00975BEB"/>
    <w:rsid w:val="009A3613"/>
    <w:rsid w:val="009D01BB"/>
    <w:rsid w:val="009D087F"/>
    <w:rsid w:val="00A1647E"/>
    <w:rsid w:val="00AA6007"/>
    <w:rsid w:val="00B14589"/>
    <w:rsid w:val="00B35483"/>
    <w:rsid w:val="00B705C7"/>
    <w:rsid w:val="00BD5C64"/>
    <w:rsid w:val="00BD72D1"/>
    <w:rsid w:val="00C75B05"/>
    <w:rsid w:val="00D669DB"/>
    <w:rsid w:val="00DA588D"/>
    <w:rsid w:val="00E62ABE"/>
    <w:rsid w:val="00ED0115"/>
    <w:rsid w:val="00EF2902"/>
    <w:rsid w:val="00FD5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27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046"/>
    <w:rPr>
      <w:sz w:val="24"/>
      <w:szCs w:val="24"/>
    </w:rPr>
  </w:style>
  <w:style w:type="paragraph" w:styleId="Heading4">
    <w:name w:val="heading 4"/>
    <w:basedOn w:val="Normal"/>
    <w:next w:val="Normal"/>
    <w:link w:val="Heading4Char"/>
    <w:uiPriority w:val="99"/>
    <w:qFormat/>
    <w:rsid w:val="00D669DB"/>
    <w:pPr>
      <w:keepNext/>
      <w:keepLines/>
      <w:spacing w:before="200" w:line="276" w:lineRule="auto"/>
      <w:outlineLvl w:val="3"/>
    </w:pPr>
    <w:rPr>
      <w:rFonts w:ascii="Cambria" w:hAnsi="Cambria"/>
      <w:b/>
      <w:bCs/>
      <w:i/>
      <w:iCs/>
      <w:color w:val="4F81BD"/>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D669DB"/>
    <w:rPr>
      <w:rFonts w:ascii="Cambria" w:hAnsi="Cambria" w:cs="Times New Roman"/>
      <w:b/>
      <w:bCs/>
      <w:i/>
      <w:iCs/>
      <w:color w:val="4F81BD"/>
      <w:sz w:val="22"/>
      <w:szCs w:val="22"/>
      <w:lang w:eastAsia="en-US"/>
    </w:rPr>
  </w:style>
  <w:style w:type="paragraph" w:styleId="Footer">
    <w:name w:val="footer"/>
    <w:basedOn w:val="Normal"/>
    <w:link w:val="FooterChar"/>
    <w:uiPriority w:val="99"/>
    <w:rsid w:val="00606046"/>
    <w:pPr>
      <w:tabs>
        <w:tab w:val="center" w:pos="4320"/>
        <w:tab w:val="right" w:pos="8640"/>
      </w:tabs>
    </w:pPr>
  </w:style>
  <w:style w:type="character" w:customStyle="1" w:styleId="FooterChar">
    <w:name w:val="Footer Char"/>
    <w:basedOn w:val="DefaultParagraphFont"/>
    <w:link w:val="Footer"/>
    <w:uiPriority w:val="99"/>
    <w:semiHidden/>
    <w:locked/>
    <w:rsid w:val="00FD50A9"/>
    <w:rPr>
      <w:rFonts w:cs="Times New Roman"/>
      <w:sz w:val="24"/>
      <w:szCs w:val="24"/>
    </w:rPr>
  </w:style>
  <w:style w:type="character" w:styleId="PageNumber">
    <w:name w:val="page number"/>
    <w:basedOn w:val="DefaultParagraphFont"/>
    <w:uiPriority w:val="99"/>
    <w:rsid w:val="00606046"/>
    <w:rPr>
      <w:rFonts w:cs="Times New Roman"/>
    </w:rPr>
  </w:style>
  <w:style w:type="paragraph" w:styleId="Title">
    <w:name w:val="Title"/>
    <w:basedOn w:val="Normal"/>
    <w:link w:val="TitleChar"/>
    <w:uiPriority w:val="99"/>
    <w:qFormat/>
    <w:rsid w:val="00606046"/>
    <w:pPr>
      <w:jc w:val="center"/>
    </w:pPr>
    <w:rPr>
      <w:u w:val="single"/>
    </w:rPr>
  </w:style>
  <w:style w:type="character" w:customStyle="1" w:styleId="TitleChar">
    <w:name w:val="Title Char"/>
    <w:basedOn w:val="DefaultParagraphFont"/>
    <w:link w:val="Title"/>
    <w:uiPriority w:val="99"/>
    <w:locked/>
    <w:rsid w:val="00FD50A9"/>
    <w:rPr>
      <w:rFonts w:ascii="Cambria" w:hAnsi="Cambria" w:cs="Times New Roman"/>
      <w:b/>
      <w:bCs/>
      <w:kern w:val="28"/>
      <w:sz w:val="32"/>
      <w:szCs w:val="32"/>
    </w:rPr>
  </w:style>
  <w:style w:type="paragraph" w:styleId="Subtitle">
    <w:name w:val="Subtitle"/>
    <w:basedOn w:val="Normal"/>
    <w:link w:val="SubtitleChar"/>
    <w:uiPriority w:val="99"/>
    <w:qFormat/>
    <w:rsid w:val="00606046"/>
    <w:pPr>
      <w:jc w:val="both"/>
    </w:pPr>
    <w:rPr>
      <w:b/>
      <w:bCs/>
    </w:rPr>
  </w:style>
  <w:style w:type="character" w:customStyle="1" w:styleId="SubtitleChar">
    <w:name w:val="Subtitle Char"/>
    <w:basedOn w:val="DefaultParagraphFont"/>
    <w:link w:val="Subtitle"/>
    <w:uiPriority w:val="99"/>
    <w:locked/>
    <w:rsid w:val="00FD50A9"/>
    <w:rPr>
      <w:rFonts w:ascii="Cambria" w:hAnsi="Cambria" w:cs="Times New Roman"/>
      <w:sz w:val="24"/>
      <w:szCs w:val="24"/>
    </w:rPr>
  </w:style>
  <w:style w:type="paragraph" w:styleId="Header">
    <w:name w:val="header"/>
    <w:basedOn w:val="Normal"/>
    <w:link w:val="HeaderChar"/>
    <w:uiPriority w:val="99"/>
    <w:rsid w:val="00C75B05"/>
    <w:pPr>
      <w:tabs>
        <w:tab w:val="center" w:pos="4320"/>
        <w:tab w:val="right" w:pos="8640"/>
      </w:tabs>
    </w:pPr>
  </w:style>
  <w:style w:type="character" w:customStyle="1" w:styleId="HeaderChar">
    <w:name w:val="Header Char"/>
    <w:basedOn w:val="DefaultParagraphFont"/>
    <w:link w:val="Header"/>
    <w:uiPriority w:val="99"/>
    <w:semiHidden/>
    <w:locked/>
    <w:rsid w:val="00FD50A9"/>
    <w:rPr>
      <w:rFonts w:cs="Times New Roman"/>
      <w:sz w:val="24"/>
      <w:szCs w:val="24"/>
    </w:rPr>
  </w:style>
  <w:style w:type="paragraph" w:styleId="BalloonText">
    <w:name w:val="Balloon Text"/>
    <w:basedOn w:val="Normal"/>
    <w:link w:val="BalloonTextChar"/>
    <w:uiPriority w:val="99"/>
    <w:semiHidden/>
    <w:rsid w:val="00975B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50A9"/>
    <w:rPr>
      <w:rFonts w:cs="Times New Roman"/>
      <w:sz w:val="2"/>
    </w:rPr>
  </w:style>
  <w:style w:type="character" w:customStyle="1" w:styleId="apple-converted-space">
    <w:name w:val="apple-converted-space"/>
    <w:basedOn w:val="DefaultParagraphFont"/>
    <w:uiPriority w:val="99"/>
    <w:rsid w:val="00713A6F"/>
    <w:rPr>
      <w:rFonts w:cs="Times New Roman"/>
    </w:rPr>
  </w:style>
  <w:style w:type="paragraph" w:styleId="ListParagraph">
    <w:name w:val="List Paragraph"/>
    <w:basedOn w:val="Normal"/>
    <w:uiPriority w:val="99"/>
    <w:qFormat/>
    <w:rsid w:val="00713A6F"/>
    <w:pPr>
      <w:ind w:left="720"/>
    </w:pPr>
  </w:style>
  <w:style w:type="character" w:styleId="Strong">
    <w:name w:val="Strong"/>
    <w:basedOn w:val="DefaultParagraphFont"/>
    <w:uiPriority w:val="99"/>
    <w:qFormat/>
    <w:rsid w:val="00713A6F"/>
    <w:rPr>
      <w:rFonts w:cs="Times New Roman"/>
      <w:b/>
      <w:bCs/>
    </w:rPr>
  </w:style>
  <w:style w:type="paragraph" w:styleId="FootnoteText">
    <w:name w:val="footnote text"/>
    <w:basedOn w:val="Normal"/>
    <w:link w:val="FootnoteTextChar"/>
    <w:uiPriority w:val="99"/>
    <w:semiHidden/>
    <w:rsid w:val="002B4E36"/>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2B4E36"/>
    <w:rPr>
      <w:rFonts w:cs="Times New Roman"/>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1028</Words>
  <Characters>5860</Characters>
  <Application>Microsoft Macintosh Word</Application>
  <DocSecurity>0</DocSecurity>
  <Lines>48</Lines>
  <Paragraphs>13</Paragraphs>
  <ScaleCrop>false</ScaleCrop>
  <Company>UHN</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Self-Injection</dc:title>
  <dc:subject/>
  <dc:creator>t7626uhn</dc:creator>
  <cp:keywords/>
  <dc:description/>
  <cp:lastModifiedBy>Steven Guirguis</cp:lastModifiedBy>
  <cp:revision>4</cp:revision>
  <cp:lastPrinted>2013-08-13T18:11:00Z</cp:lastPrinted>
  <dcterms:created xsi:type="dcterms:W3CDTF">2014-01-23T16:37:00Z</dcterms:created>
  <dcterms:modified xsi:type="dcterms:W3CDTF">2022-12-14T17:36:00Z</dcterms:modified>
</cp:coreProperties>
</file>